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37B" w:rsidRDefault="0016237B" w:rsidP="004926EF">
      <w:pPr>
        <w:autoSpaceDE w:val="0"/>
        <w:autoSpaceDN w:val="0"/>
        <w:adjustRightInd w:val="0"/>
        <w:spacing w:after="0" w:line="240" w:lineRule="auto"/>
        <w:rPr>
          <w:rFonts w:ascii="Arial" w:hAnsi="Arial" w:cs="Arial"/>
          <w:b/>
          <w:sz w:val="18"/>
          <w:szCs w:val="18"/>
        </w:rPr>
      </w:pPr>
      <w:r>
        <w:rPr>
          <w:rFonts w:ascii="Arial" w:hAnsi="Arial" w:cs="Arial"/>
          <w:b/>
          <w:noProof/>
          <w:sz w:val="18"/>
          <w:szCs w:val="18"/>
          <w:lang w:eastAsia="fr-FR"/>
        </w:rPr>
        <w:drawing>
          <wp:inline distT="0" distB="0" distL="0" distR="0">
            <wp:extent cx="2428875" cy="1390650"/>
            <wp:effectExtent l="0" t="0" r="9525" b="0"/>
            <wp:docPr id="1" name="Picture 1" descr="C:\Users\debeaufort\Google Drive\WBEBR\Infos pratiques\ESSEC-WBEB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eaufort\Google Drive\WBEBR\Infos pratiques\ESSEC-WBEBR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1390650"/>
                    </a:xfrm>
                    <a:prstGeom prst="rect">
                      <a:avLst/>
                    </a:prstGeom>
                    <a:noFill/>
                    <a:ln>
                      <a:noFill/>
                    </a:ln>
                  </pic:spPr>
                </pic:pic>
              </a:graphicData>
            </a:graphic>
          </wp:inline>
        </w:drawing>
      </w:r>
    </w:p>
    <w:p w:rsidR="008A06F9" w:rsidRPr="0016237B" w:rsidRDefault="008A06F9" w:rsidP="004926EF">
      <w:pPr>
        <w:autoSpaceDE w:val="0"/>
        <w:autoSpaceDN w:val="0"/>
        <w:adjustRightInd w:val="0"/>
        <w:spacing w:after="0" w:line="240" w:lineRule="auto"/>
        <w:rPr>
          <w:rFonts w:ascii="Arial" w:hAnsi="Arial" w:cs="Arial"/>
          <w:b/>
          <w:sz w:val="18"/>
          <w:szCs w:val="18"/>
        </w:rPr>
      </w:pPr>
      <w:r w:rsidRPr="0016237B">
        <w:rPr>
          <w:rFonts w:ascii="Arial" w:hAnsi="Arial" w:cs="Arial"/>
          <w:b/>
          <w:sz w:val="18"/>
          <w:szCs w:val="18"/>
        </w:rPr>
        <w:t>Quelques é</w:t>
      </w:r>
      <w:r w:rsidR="004926EF" w:rsidRPr="0016237B">
        <w:rPr>
          <w:rFonts w:ascii="Arial" w:hAnsi="Arial" w:cs="Arial"/>
          <w:b/>
          <w:sz w:val="18"/>
          <w:szCs w:val="18"/>
        </w:rPr>
        <w:t xml:space="preserve">léments d’actualisation </w:t>
      </w:r>
      <w:r w:rsidRPr="0016237B">
        <w:rPr>
          <w:rFonts w:ascii="Arial" w:hAnsi="Arial" w:cs="Arial"/>
          <w:b/>
          <w:sz w:val="18"/>
          <w:szCs w:val="18"/>
        </w:rPr>
        <w:t xml:space="preserve">de Droit </w:t>
      </w:r>
      <w:r w:rsidR="004926EF" w:rsidRPr="0016237B">
        <w:rPr>
          <w:rFonts w:ascii="Arial" w:hAnsi="Arial" w:cs="Arial"/>
          <w:b/>
          <w:sz w:val="18"/>
          <w:szCs w:val="18"/>
        </w:rPr>
        <w:t>du « </w:t>
      </w:r>
      <w:r w:rsidRPr="0016237B">
        <w:rPr>
          <w:rFonts w:ascii="Arial" w:hAnsi="Arial" w:cs="Arial"/>
          <w:b/>
          <w:sz w:val="18"/>
          <w:szCs w:val="18"/>
        </w:rPr>
        <w:t>Guide A</w:t>
      </w:r>
      <w:r w:rsidR="00507861" w:rsidRPr="0016237B">
        <w:rPr>
          <w:rFonts w:ascii="Arial" w:hAnsi="Arial" w:cs="Arial"/>
          <w:b/>
          <w:sz w:val="18"/>
          <w:szCs w:val="18"/>
        </w:rPr>
        <w:t>dministrateur</w:t>
      </w:r>
      <w:r w:rsidRPr="0016237B">
        <w:rPr>
          <w:rFonts w:ascii="Arial" w:hAnsi="Arial" w:cs="Arial"/>
          <w:b/>
          <w:sz w:val="18"/>
          <w:szCs w:val="18"/>
        </w:rPr>
        <w:t>(E)</w:t>
      </w:r>
      <w:r w:rsidR="00507861" w:rsidRPr="0016237B">
        <w:rPr>
          <w:rFonts w:ascii="Arial" w:hAnsi="Arial" w:cs="Arial"/>
          <w:b/>
          <w:sz w:val="18"/>
          <w:szCs w:val="18"/>
        </w:rPr>
        <w:t xml:space="preserve"> au féminin</w:t>
      </w:r>
      <w:r w:rsidR="004926EF" w:rsidRPr="0016237B">
        <w:rPr>
          <w:rFonts w:ascii="Arial" w:hAnsi="Arial" w:cs="Arial"/>
          <w:b/>
          <w:sz w:val="18"/>
          <w:szCs w:val="18"/>
        </w:rPr>
        <w:t> »</w:t>
      </w:r>
      <w:r w:rsidRPr="0016237B">
        <w:rPr>
          <w:rFonts w:ascii="Arial" w:hAnsi="Arial" w:cs="Arial"/>
          <w:b/>
          <w:sz w:val="18"/>
          <w:szCs w:val="18"/>
        </w:rPr>
        <w:t xml:space="preserve"> -</w:t>
      </w:r>
      <w:r w:rsidR="0016237B" w:rsidRPr="0016237B">
        <w:rPr>
          <w:rFonts w:ascii="Arial" w:hAnsi="Arial" w:cs="Arial"/>
          <w:b/>
          <w:sz w:val="18"/>
          <w:szCs w:val="18"/>
        </w:rPr>
        <w:t xml:space="preserve"> </w:t>
      </w:r>
      <w:proofErr w:type="spellStart"/>
      <w:r w:rsidRPr="0016237B">
        <w:rPr>
          <w:rFonts w:ascii="Arial" w:hAnsi="Arial" w:cs="Arial"/>
          <w:b/>
          <w:sz w:val="18"/>
          <w:szCs w:val="18"/>
        </w:rPr>
        <w:t>Women</w:t>
      </w:r>
      <w:proofErr w:type="spellEnd"/>
      <w:r w:rsidRPr="0016237B">
        <w:rPr>
          <w:rFonts w:ascii="Arial" w:hAnsi="Arial" w:cs="Arial"/>
          <w:b/>
          <w:sz w:val="18"/>
          <w:szCs w:val="18"/>
        </w:rPr>
        <w:t xml:space="preserve"> @</w:t>
      </w:r>
      <w:proofErr w:type="spellStart"/>
      <w:r w:rsidRPr="0016237B">
        <w:rPr>
          <w:rFonts w:ascii="Arial" w:hAnsi="Arial" w:cs="Arial"/>
          <w:b/>
          <w:sz w:val="18"/>
          <w:szCs w:val="18"/>
        </w:rPr>
        <w:t>work</w:t>
      </w:r>
      <w:proofErr w:type="spellEnd"/>
      <w:r w:rsidRPr="0016237B">
        <w:rPr>
          <w:rFonts w:ascii="Arial" w:hAnsi="Arial" w:cs="Arial"/>
          <w:b/>
          <w:sz w:val="18"/>
          <w:szCs w:val="18"/>
        </w:rPr>
        <w:t xml:space="preserve"> N°12,2012</w:t>
      </w:r>
      <w:r w:rsidR="0016237B">
        <w:rPr>
          <w:rFonts w:ascii="Arial" w:hAnsi="Arial" w:cs="Arial"/>
          <w:b/>
          <w:sz w:val="18"/>
          <w:szCs w:val="18"/>
        </w:rPr>
        <w:t>-  Viviane de Beaufort</w:t>
      </w:r>
    </w:p>
    <w:p w:rsidR="004926EF" w:rsidRPr="00287DD6" w:rsidRDefault="004926EF" w:rsidP="004926EF">
      <w:pPr>
        <w:autoSpaceDE w:val="0"/>
        <w:autoSpaceDN w:val="0"/>
        <w:adjustRightInd w:val="0"/>
        <w:spacing w:after="0" w:line="240" w:lineRule="auto"/>
        <w:rPr>
          <w:rFonts w:ascii="Arial" w:hAnsi="Arial" w:cs="Arial"/>
          <w:sz w:val="18"/>
          <w:szCs w:val="18"/>
        </w:rPr>
      </w:pPr>
      <w:r w:rsidRPr="00287DD6">
        <w:rPr>
          <w:rFonts w:ascii="Arial" w:hAnsi="Arial" w:cs="Arial"/>
          <w:sz w:val="18"/>
          <w:szCs w:val="18"/>
        </w:rPr>
        <w:t xml:space="preserve"> </w:t>
      </w:r>
    </w:p>
    <w:p w:rsidR="004926EF" w:rsidRPr="00287DD6" w:rsidRDefault="004926EF" w:rsidP="004926EF">
      <w:pPr>
        <w:autoSpaceDE w:val="0"/>
        <w:autoSpaceDN w:val="0"/>
        <w:adjustRightInd w:val="0"/>
        <w:spacing w:after="0" w:line="240" w:lineRule="auto"/>
        <w:rPr>
          <w:rFonts w:ascii="Arial" w:hAnsi="Arial" w:cs="Arial"/>
          <w:sz w:val="18"/>
          <w:szCs w:val="18"/>
        </w:rPr>
      </w:pPr>
    </w:p>
    <w:p w:rsidR="004926EF" w:rsidRDefault="008A06F9" w:rsidP="004926EF">
      <w:pPr>
        <w:autoSpaceDE w:val="0"/>
        <w:autoSpaceDN w:val="0"/>
        <w:adjustRightInd w:val="0"/>
        <w:spacing w:after="0" w:line="240" w:lineRule="auto"/>
        <w:rPr>
          <w:rFonts w:ascii="Arial" w:hAnsi="Arial" w:cs="Arial"/>
          <w:i/>
          <w:sz w:val="18"/>
          <w:szCs w:val="18"/>
        </w:rPr>
      </w:pPr>
      <w:r w:rsidRPr="0016237B">
        <w:rPr>
          <w:rFonts w:ascii="Arial" w:hAnsi="Arial" w:cs="Arial"/>
          <w:i/>
          <w:sz w:val="18"/>
          <w:szCs w:val="18"/>
        </w:rPr>
        <w:t>Nota </w:t>
      </w:r>
      <w:r w:rsidR="00C93E50" w:rsidRPr="0016237B">
        <w:rPr>
          <w:rFonts w:ascii="Arial" w:hAnsi="Arial" w:cs="Arial"/>
          <w:i/>
          <w:sz w:val="18"/>
          <w:szCs w:val="18"/>
        </w:rPr>
        <w:t>: Cet</w:t>
      </w:r>
      <w:r w:rsidRPr="0016237B">
        <w:rPr>
          <w:rFonts w:ascii="Arial" w:hAnsi="Arial" w:cs="Arial"/>
          <w:i/>
          <w:sz w:val="18"/>
          <w:szCs w:val="18"/>
        </w:rPr>
        <w:t xml:space="preserve"> exercice</w:t>
      </w:r>
      <w:r w:rsidR="004926EF" w:rsidRPr="0016237B">
        <w:rPr>
          <w:rFonts w:ascii="Arial" w:hAnsi="Arial" w:cs="Arial"/>
          <w:i/>
          <w:sz w:val="18"/>
          <w:szCs w:val="18"/>
        </w:rPr>
        <w:t xml:space="preserve"> </w:t>
      </w:r>
      <w:r w:rsidRPr="0016237B">
        <w:rPr>
          <w:rFonts w:ascii="Arial" w:hAnsi="Arial" w:cs="Arial"/>
          <w:i/>
          <w:sz w:val="18"/>
          <w:szCs w:val="18"/>
        </w:rPr>
        <w:t xml:space="preserve">a pour seul objet de réactualiser des éléments du texte, </w:t>
      </w:r>
      <w:r w:rsidR="004926EF" w:rsidRPr="0016237B">
        <w:rPr>
          <w:rFonts w:ascii="Arial" w:hAnsi="Arial" w:cs="Arial"/>
          <w:i/>
          <w:sz w:val="18"/>
          <w:szCs w:val="18"/>
        </w:rPr>
        <w:t xml:space="preserve">liés à la révision du code </w:t>
      </w:r>
      <w:proofErr w:type="spellStart"/>
      <w:r w:rsidR="004926EF" w:rsidRPr="0016237B">
        <w:rPr>
          <w:rFonts w:ascii="Arial" w:hAnsi="Arial" w:cs="Arial"/>
          <w:i/>
          <w:sz w:val="18"/>
          <w:szCs w:val="18"/>
        </w:rPr>
        <w:t>Afep</w:t>
      </w:r>
      <w:proofErr w:type="spellEnd"/>
      <w:r w:rsidR="004926EF" w:rsidRPr="0016237B">
        <w:rPr>
          <w:rFonts w:ascii="Arial" w:hAnsi="Arial" w:cs="Arial"/>
          <w:i/>
          <w:sz w:val="18"/>
          <w:szCs w:val="18"/>
        </w:rPr>
        <w:t>-Medef</w:t>
      </w:r>
      <w:r w:rsidRPr="0016237B">
        <w:rPr>
          <w:rFonts w:ascii="Arial" w:hAnsi="Arial" w:cs="Arial"/>
          <w:i/>
          <w:sz w:val="18"/>
          <w:szCs w:val="18"/>
        </w:rPr>
        <w:t xml:space="preserve"> et à des </w:t>
      </w:r>
      <w:r w:rsidR="004926EF" w:rsidRPr="0016237B">
        <w:rPr>
          <w:rFonts w:ascii="Arial" w:hAnsi="Arial" w:cs="Arial"/>
          <w:i/>
          <w:sz w:val="18"/>
          <w:szCs w:val="18"/>
        </w:rPr>
        <w:t>évolution</w:t>
      </w:r>
      <w:r w:rsidRPr="0016237B">
        <w:rPr>
          <w:rFonts w:ascii="Arial" w:hAnsi="Arial" w:cs="Arial"/>
          <w:i/>
          <w:sz w:val="18"/>
          <w:szCs w:val="18"/>
        </w:rPr>
        <w:t>s</w:t>
      </w:r>
      <w:r w:rsidR="004926EF" w:rsidRPr="0016237B">
        <w:rPr>
          <w:rFonts w:ascii="Arial" w:hAnsi="Arial" w:cs="Arial"/>
          <w:i/>
          <w:sz w:val="18"/>
          <w:szCs w:val="18"/>
        </w:rPr>
        <w:t xml:space="preserve"> réglementaire</w:t>
      </w:r>
      <w:r w:rsidRPr="0016237B">
        <w:rPr>
          <w:rFonts w:ascii="Arial" w:hAnsi="Arial" w:cs="Arial"/>
          <w:i/>
          <w:sz w:val="18"/>
          <w:szCs w:val="18"/>
        </w:rPr>
        <w:t>s</w:t>
      </w:r>
      <w:r w:rsidR="004926EF" w:rsidRPr="0016237B">
        <w:rPr>
          <w:rFonts w:ascii="Arial" w:hAnsi="Arial" w:cs="Arial"/>
          <w:i/>
          <w:sz w:val="18"/>
          <w:szCs w:val="18"/>
        </w:rPr>
        <w:t xml:space="preserve">. Toute réactualisation complète ne peut intervenir que dans le cadre de </w:t>
      </w:r>
      <w:proofErr w:type="gramStart"/>
      <w:r w:rsidR="004926EF" w:rsidRPr="0016237B">
        <w:rPr>
          <w:rFonts w:ascii="Arial" w:hAnsi="Arial" w:cs="Arial"/>
          <w:i/>
          <w:sz w:val="18"/>
          <w:szCs w:val="18"/>
        </w:rPr>
        <w:t>l’accord</w:t>
      </w:r>
      <w:proofErr w:type="gramEnd"/>
      <w:r w:rsidR="004926EF" w:rsidRPr="0016237B">
        <w:rPr>
          <w:rFonts w:ascii="Arial" w:hAnsi="Arial" w:cs="Arial"/>
          <w:i/>
          <w:sz w:val="18"/>
          <w:szCs w:val="18"/>
        </w:rPr>
        <w:t xml:space="preserve"> tripartite entre EPWN, </w:t>
      </w:r>
      <w:proofErr w:type="spellStart"/>
      <w:r w:rsidR="004926EF" w:rsidRPr="0016237B">
        <w:rPr>
          <w:rFonts w:ascii="Arial" w:hAnsi="Arial" w:cs="Arial"/>
          <w:i/>
          <w:sz w:val="18"/>
          <w:szCs w:val="18"/>
        </w:rPr>
        <w:t>Deloitte</w:t>
      </w:r>
      <w:proofErr w:type="spellEnd"/>
      <w:r w:rsidR="004926EF" w:rsidRPr="0016237B">
        <w:rPr>
          <w:rFonts w:ascii="Arial" w:hAnsi="Arial" w:cs="Arial"/>
          <w:i/>
          <w:sz w:val="18"/>
          <w:szCs w:val="18"/>
        </w:rPr>
        <w:t xml:space="preserve"> et le professeur Viviane de Beaufort  pou</w:t>
      </w:r>
      <w:r w:rsidRPr="0016237B">
        <w:rPr>
          <w:rFonts w:ascii="Arial" w:hAnsi="Arial" w:cs="Arial"/>
          <w:i/>
          <w:sz w:val="18"/>
          <w:szCs w:val="18"/>
        </w:rPr>
        <w:t>r une réécriture</w:t>
      </w:r>
      <w:r w:rsidR="004926EF" w:rsidRPr="0016237B">
        <w:rPr>
          <w:rFonts w:ascii="Arial" w:hAnsi="Arial" w:cs="Arial"/>
          <w:i/>
          <w:sz w:val="18"/>
          <w:szCs w:val="18"/>
        </w:rPr>
        <w:t xml:space="preserve">. </w:t>
      </w:r>
    </w:p>
    <w:p w:rsidR="0016237B" w:rsidRDefault="0016237B" w:rsidP="004926EF">
      <w:pPr>
        <w:autoSpaceDE w:val="0"/>
        <w:autoSpaceDN w:val="0"/>
        <w:adjustRightInd w:val="0"/>
        <w:spacing w:after="0" w:line="240" w:lineRule="auto"/>
        <w:rPr>
          <w:rFonts w:ascii="Arial" w:hAnsi="Arial" w:cs="Arial"/>
          <w:i/>
          <w:sz w:val="18"/>
          <w:szCs w:val="18"/>
        </w:rPr>
      </w:pPr>
    </w:p>
    <w:p w:rsidR="008A06F9" w:rsidRPr="00287DD6" w:rsidRDefault="00EB0D41" w:rsidP="004926EF">
      <w:pPr>
        <w:autoSpaceDE w:val="0"/>
        <w:autoSpaceDN w:val="0"/>
        <w:adjustRightInd w:val="0"/>
        <w:spacing w:after="0" w:line="240" w:lineRule="auto"/>
        <w:rPr>
          <w:rFonts w:ascii="Arial" w:hAnsi="Arial" w:cs="Arial"/>
          <w:color w:val="000000"/>
          <w:sz w:val="18"/>
          <w:szCs w:val="18"/>
        </w:rPr>
      </w:pPr>
      <w:r>
        <w:rPr>
          <w:rFonts w:ascii="Arial" w:hAnsi="Arial" w:cs="Arial"/>
          <w:i/>
          <w:sz w:val="18"/>
          <w:szCs w:val="18"/>
        </w:rPr>
        <w:t xml:space="preserve">Par ailleurs l’auteure avertit qu’il convient d’être </w:t>
      </w:r>
      <w:proofErr w:type="gramStart"/>
      <w:r>
        <w:rPr>
          <w:rFonts w:ascii="Arial" w:hAnsi="Arial" w:cs="Arial"/>
          <w:i/>
          <w:sz w:val="18"/>
          <w:szCs w:val="18"/>
        </w:rPr>
        <w:t>attentive</w:t>
      </w:r>
      <w:proofErr w:type="gramEnd"/>
      <w:r>
        <w:rPr>
          <w:rFonts w:ascii="Arial" w:hAnsi="Arial" w:cs="Arial"/>
          <w:i/>
          <w:sz w:val="18"/>
          <w:szCs w:val="18"/>
        </w:rPr>
        <w:t xml:space="preserve"> à la publication à venir d’une version actualisée du Code MIDDLENEXT.</w:t>
      </w:r>
    </w:p>
    <w:p w:rsidR="004926EF" w:rsidRPr="00287DD6" w:rsidRDefault="004926EF" w:rsidP="004926EF">
      <w:pPr>
        <w:autoSpaceDE w:val="0"/>
        <w:autoSpaceDN w:val="0"/>
        <w:adjustRightInd w:val="0"/>
        <w:spacing w:after="0" w:line="240" w:lineRule="auto"/>
        <w:rPr>
          <w:rFonts w:ascii="Arial" w:hAnsi="Arial" w:cs="Arial"/>
          <w:color w:val="000000"/>
          <w:sz w:val="18"/>
          <w:szCs w:val="18"/>
        </w:rPr>
      </w:pPr>
    </w:p>
    <w:p w:rsidR="004926EF" w:rsidRPr="00287DD6" w:rsidRDefault="00087681" w:rsidP="004926EF">
      <w:pPr>
        <w:autoSpaceDE w:val="0"/>
        <w:autoSpaceDN w:val="0"/>
        <w:adjustRightInd w:val="0"/>
        <w:spacing w:after="0" w:line="240" w:lineRule="auto"/>
        <w:rPr>
          <w:rFonts w:ascii="Arial" w:hAnsi="Arial" w:cs="Arial"/>
          <w:bCs/>
          <w:color w:val="000000"/>
          <w:sz w:val="18"/>
          <w:szCs w:val="18"/>
        </w:rPr>
      </w:pPr>
      <w:r w:rsidRPr="00287DD6">
        <w:rPr>
          <w:rFonts w:ascii="Arial" w:hAnsi="Arial" w:cs="Arial"/>
          <w:bCs/>
          <w:color w:val="000000"/>
          <w:sz w:val="18"/>
          <w:szCs w:val="18"/>
        </w:rPr>
        <w:t>1/ Dans l’</w:t>
      </w:r>
      <w:r w:rsidR="004926EF" w:rsidRPr="00287DD6">
        <w:rPr>
          <w:rFonts w:ascii="Arial" w:hAnsi="Arial" w:cs="Arial"/>
          <w:bCs/>
          <w:color w:val="000000"/>
          <w:sz w:val="18"/>
          <w:szCs w:val="18"/>
        </w:rPr>
        <w:t>Introduction</w:t>
      </w:r>
      <w:r w:rsidRPr="00287DD6">
        <w:rPr>
          <w:rFonts w:ascii="Arial" w:hAnsi="Arial" w:cs="Arial"/>
          <w:bCs/>
          <w:color w:val="000000"/>
          <w:sz w:val="18"/>
          <w:szCs w:val="18"/>
        </w:rPr>
        <w:t xml:space="preserve"> p.10</w:t>
      </w:r>
      <w:r w:rsidR="004926EF" w:rsidRPr="00287DD6">
        <w:rPr>
          <w:rFonts w:ascii="Arial" w:hAnsi="Arial" w:cs="Arial"/>
          <w:bCs/>
          <w:color w:val="000000"/>
          <w:sz w:val="18"/>
          <w:szCs w:val="18"/>
        </w:rPr>
        <w:t xml:space="preserve"> </w:t>
      </w:r>
    </w:p>
    <w:p w:rsidR="00087681" w:rsidRPr="00287DD6" w:rsidRDefault="004926EF" w:rsidP="00777CD4">
      <w:pPr>
        <w:autoSpaceDE w:val="0"/>
        <w:autoSpaceDN w:val="0"/>
        <w:adjustRightInd w:val="0"/>
        <w:spacing w:after="0" w:line="240" w:lineRule="auto"/>
        <w:rPr>
          <w:rFonts w:ascii="Arial" w:hAnsi="Arial" w:cs="Arial"/>
          <w:color w:val="000000"/>
          <w:sz w:val="18"/>
          <w:szCs w:val="18"/>
        </w:rPr>
      </w:pPr>
      <w:r w:rsidRPr="00287DD6">
        <w:rPr>
          <w:rFonts w:ascii="Arial" w:hAnsi="Arial" w:cs="Arial"/>
          <w:color w:val="000000"/>
          <w:sz w:val="18"/>
          <w:szCs w:val="18"/>
        </w:rPr>
        <w:t xml:space="preserve">En matière de </w:t>
      </w:r>
      <w:r w:rsidR="00087681" w:rsidRPr="00287DD6">
        <w:rPr>
          <w:rFonts w:ascii="Arial" w:hAnsi="Arial" w:cs="Arial"/>
          <w:color w:val="000000"/>
          <w:sz w:val="18"/>
          <w:szCs w:val="18"/>
        </w:rPr>
        <w:t xml:space="preserve">mixité, </w:t>
      </w:r>
      <w:r w:rsidRPr="00287DD6">
        <w:rPr>
          <w:rFonts w:ascii="Arial" w:hAnsi="Arial" w:cs="Arial"/>
          <w:color w:val="000000"/>
          <w:sz w:val="18"/>
          <w:szCs w:val="18"/>
        </w:rPr>
        <w:t xml:space="preserve">l’objectif est </w:t>
      </w:r>
      <w:r w:rsidR="00777CD4">
        <w:rPr>
          <w:rFonts w:ascii="Arial" w:hAnsi="Arial" w:cs="Arial"/>
          <w:color w:val="000000"/>
          <w:sz w:val="18"/>
          <w:szCs w:val="18"/>
        </w:rPr>
        <w:t xml:space="preserve">pour les sociétés cotées </w:t>
      </w:r>
      <w:r w:rsidRPr="00287DD6">
        <w:rPr>
          <w:rFonts w:ascii="Arial" w:hAnsi="Arial" w:cs="Arial"/>
          <w:color w:val="000000"/>
          <w:sz w:val="18"/>
          <w:szCs w:val="18"/>
        </w:rPr>
        <w:t>q</w:t>
      </w:r>
      <w:r w:rsidR="00087681" w:rsidRPr="00287DD6">
        <w:rPr>
          <w:rFonts w:ascii="Arial" w:hAnsi="Arial" w:cs="Arial"/>
          <w:color w:val="000000"/>
          <w:sz w:val="18"/>
          <w:szCs w:val="18"/>
        </w:rPr>
        <w:t xml:space="preserve">ue chaque conseil atteigne et </w:t>
      </w:r>
      <w:r w:rsidRPr="00287DD6">
        <w:rPr>
          <w:rFonts w:ascii="Arial" w:hAnsi="Arial" w:cs="Arial"/>
          <w:color w:val="000000"/>
          <w:sz w:val="18"/>
          <w:szCs w:val="18"/>
        </w:rPr>
        <w:t xml:space="preserve">maintienne un pourcentage d’au moins 20 % de femmes </w:t>
      </w:r>
      <w:r w:rsidR="00087681" w:rsidRPr="00287DD6">
        <w:rPr>
          <w:rFonts w:ascii="Arial" w:hAnsi="Arial" w:cs="Arial"/>
          <w:color w:val="000000"/>
          <w:sz w:val="18"/>
          <w:szCs w:val="18"/>
        </w:rPr>
        <w:t>d’ici 2014</w:t>
      </w:r>
      <w:r w:rsidR="00777CD4">
        <w:rPr>
          <w:rFonts w:ascii="Arial" w:hAnsi="Arial" w:cs="Arial"/>
          <w:color w:val="000000"/>
          <w:sz w:val="18"/>
          <w:szCs w:val="18"/>
        </w:rPr>
        <w:t>,</w:t>
      </w:r>
      <w:r w:rsidR="00087681" w:rsidRPr="00287DD6">
        <w:rPr>
          <w:rFonts w:ascii="Arial" w:hAnsi="Arial" w:cs="Arial"/>
          <w:color w:val="000000"/>
          <w:sz w:val="18"/>
          <w:szCs w:val="18"/>
        </w:rPr>
        <w:t xml:space="preserve"> puis d’au </w:t>
      </w:r>
      <w:r w:rsidR="00777CD4">
        <w:rPr>
          <w:rFonts w:ascii="Arial" w:hAnsi="Arial" w:cs="Arial"/>
          <w:color w:val="000000"/>
          <w:sz w:val="18"/>
          <w:szCs w:val="18"/>
        </w:rPr>
        <w:t>moins 40 % d’ici 2017</w:t>
      </w:r>
      <w:r w:rsidRPr="00287DD6">
        <w:rPr>
          <w:rFonts w:ascii="Arial" w:hAnsi="Arial" w:cs="Arial"/>
          <w:color w:val="000000"/>
          <w:sz w:val="18"/>
          <w:szCs w:val="18"/>
        </w:rPr>
        <w:t xml:space="preserve">, à compter de l’assemblée générale de 2010 ou </w:t>
      </w:r>
      <w:r w:rsidR="00087681" w:rsidRPr="00287DD6">
        <w:rPr>
          <w:rFonts w:ascii="Arial" w:hAnsi="Arial" w:cs="Arial"/>
          <w:color w:val="000000"/>
          <w:sz w:val="18"/>
          <w:szCs w:val="18"/>
        </w:rPr>
        <w:t xml:space="preserve">à dater </w:t>
      </w:r>
      <w:r w:rsidRPr="00287DD6">
        <w:rPr>
          <w:rFonts w:ascii="Arial" w:hAnsi="Arial" w:cs="Arial"/>
          <w:color w:val="000000"/>
          <w:sz w:val="18"/>
          <w:szCs w:val="18"/>
        </w:rPr>
        <w:t>de l’admission des actions de la société aux négoc</w:t>
      </w:r>
      <w:r w:rsidR="00087681" w:rsidRPr="00287DD6">
        <w:rPr>
          <w:rFonts w:ascii="Arial" w:hAnsi="Arial" w:cs="Arial"/>
          <w:color w:val="000000"/>
          <w:sz w:val="18"/>
          <w:szCs w:val="18"/>
        </w:rPr>
        <w:t>iations sur un marché réglementé</w:t>
      </w:r>
      <w:r w:rsidRPr="00287DD6">
        <w:rPr>
          <w:rFonts w:ascii="Arial" w:hAnsi="Arial" w:cs="Arial"/>
          <w:color w:val="000000"/>
          <w:sz w:val="18"/>
          <w:szCs w:val="18"/>
        </w:rPr>
        <w:t xml:space="preserve">. </w:t>
      </w:r>
      <w:r w:rsidR="00777CD4" w:rsidRPr="00777CD4">
        <w:rPr>
          <w:rFonts w:ascii="Arial" w:hAnsi="Arial" w:cs="Arial"/>
          <w:color w:val="000000"/>
          <w:sz w:val="18"/>
          <w:szCs w:val="18"/>
        </w:rPr>
        <w:t>Pour les non cotées qui remplissent des critères en termes d'effectifs et de bilan sur trois exer</w:t>
      </w:r>
      <w:r w:rsidR="00777CD4">
        <w:rPr>
          <w:rFonts w:ascii="Arial" w:hAnsi="Arial" w:cs="Arial"/>
          <w:color w:val="000000"/>
          <w:sz w:val="18"/>
          <w:szCs w:val="18"/>
        </w:rPr>
        <w:t xml:space="preserve">cices : </w:t>
      </w:r>
      <w:r w:rsidR="00EB0D41">
        <w:rPr>
          <w:rFonts w:ascii="Arial" w:hAnsi="Arial" w:cs="Arial"/>
          <w:color w:val="000000"/>
          <w:sz w:val="18"/>
          <w:szCs w:val="18"/>
        </w:rPr>
        <w:t>il n’y a pas ce palier de</w:t>
      </w:r>
      <w:bookmarkStart w:id="0" w:name="_GoBack"/>
      <w:bookmarkEnd w:id="0"/>
      <w:r w:rsidR="00777CD4" w:rsidRPr="00777CD4">
        <w:rPr>
          <w:rFonts w:ascii="Arial" w:hAnsi="Arial" w:cs="Arial"/>
          <w:color w:val="000000"/>
          <w:sz w:val="18"/>
          <w:szCs w:val="18"/>
        </w:rPr>
        <w:t xml:space="preserve"> 20 %</w:t>
      </w:r>
      <w:r w:rsidR="00777CD4">
        <w:rPr>
          <w:rFonts w:ascii="Arial" w:hAnsi="Arial" w:cs="Arial"/>
          <w:color w:val="000000"/>
          <w:sz w:val="18"/>
          <w:szCs w:val="18"/>
        </w:rPr>
        <w:t>.</w:t>
      </w:r>
    </w:p>
    <w:p w:rsidR="00963150" w:rsidRPr="00287DD6" w:rsidRDefault="00087681" w:rsidP="004926EF">
      <w:pPr>
        <w:autoSpaceDE w:val="0"/>
        <w:autoSpaceDN w:val="0"/>
        <w:adjustRightInd w:val="0"/>
        <w:spacing w:after="0" w:line="240" w:lineRule="auto"/>
        <w:rPr>
          <w:rFonts w:ascii="Arial" w:hAnsi="Arial" w:cs="Arial"/>
          <w:color w:val="000000"/>
          <w:sz w:val="18"/>
          <w:szCs w:val="18"/>
        </w:rPr>
      </w:pPr>
      <w:r w:rsidRPr="00287DD6">
        <w:rPr>
          <w:rFonts w:ascii="Arial" w:hAnsi="Arial" w:cs="Arial"/>
          <w:color w:val="000000"/>
          <w:sz w:val="18"/>
          <w:szCs w:val="18"/>
        </w:rPr>
        <w:t>S</w:t>
      </w:r>
      <w:r w:rsidR="004926EF" w:rsidRPr="00287DD6">
        <w:rPr>
          <w:rFonts w:ascii="Arial" w:hAnsi="Arial" w:cs="Arial"/>
          <w:color w:val="000000"/>
          <w:sz w:val="18"/>
          <w:szCs w:val="18"/>
        </w:rPr>
        <w:t xml:space="preserve">ont comptabilisés </w:t>
      </w:r>
      <w:r w:rsidRPr="00287DD6">
        <w:rPr>
          <w:rFonts w:ascii="Arial" w:hAnsi="Arial" w:cs="Arial"/>
          <w:color w:val="000000"/>
          <w:sz w:val="18"/>
          <w:szCs w:val="18"/>
        </w:rPr>
        <w:t>les représentants permanents des personnes morales administrateurs et les administrateurs représentant les salariés actionnaires mais</w:t>
      </w:r>
      <w:r w:rsidR="004926EF" w:rsidRPr="00287DD6">
        <w:rPr>
          <w:rFonts w:ascii="Arial" w:hAnsi="Arial" w:cs="Arial"/>
          <w:color w:val="000000"/>
          <w:sz w:val="18"/>
          <w:szCs w:val="18"/>
        </w:rPr>
        <w:t xml:space="preserve"> non les administrat</w:t>
      </w:r>
      <w:r w:rsidRPr="00287DD6">
        <w:rPr>
          <w:rFonts w:ascii="Arial" w:hAnsi="Arial" w:cs="Arial"/>
          <w:color w:val="000000"/>
          <w:sz w:val="18"/>
          <w:szCs w:val="18"/>
        </w:rPr>
        <w:t>eurs représentant les salariés.</w:t>
      </w:r>
      <w:r w:rsidR="00287DD6">
        <w:rPr>
          <w:rFonts w:ascii="Arial" w:hAnsi="Arial" w:cs="Arial"/>
          <w:color w:val="000000"/>
          <w:sz w:val="18"/>
          <w:szCs w:val="18"/>
        </w:rPr>
        <w:t xml:space="preserve"> </w:t>
      </w:r>
      <w:r w:rsidR="004926EF" w:rsidRPr="00287DD6">
        <w:rPr>
          <w:rFonts w:ascii="Arial" w:hAnsi="Arial" w:cs="Arial"/>
          <w:color w:val="000000"/>
          <w:sz w:val="18"/>
          <w:szCs w:val="18"/>
        </w:rPr>
        <w:t>Lorsque le conseil est composé de moins de neuf membres, l’écart au terme des six ans entre le nombre des administrateurs de chaque sexe ne peut être supérieur à deux.</w:t>
      </w:r>
    </w:p>
    <w:p w:rsidR="004926EF" w:rsidRPr="00287DD6" w:rsidRDefault="004926EF">
      <w:pPr>
        <w:rPr>
          <w:rFonts w:ascii="Arial" w:hAnsi="Arial" w:cs="Arial"/>
          <w:sz w:val="18"/>
          <w:szCs w:val="18"/>
        </w:rPr>
      </w:pPr>
    </w:p>
    <w:p w:rsidR="00507861" w:rsidRPr="00287DD6" w:rsidRDefault="00087681" w:rsidP="00925A09">
      <w:pPr>
        <w:autoSpaceDE w:val="0"/>
        <w:autoSpaceDN w:val="0"/>
        <w:adjustRightInd w:val="0"/>
        <w:spacing w:after="0" w:line="240" w:lineRule="auto"/>
        <w:rPr>
          <w:rFonts w:ascii="Arial" w:hAnsi="Arial" w:cs="Arial"/>
          <w:sz w:val="18"/>
          <w:szCs w:val="18"/>
        </w:rPr>
      </w:pPr>
      <w:r w:rsidRPr="00287DD6">
        <w:rPr>
          <w:rFonts w:ascii="Arial" w:hAnsi="Arial" w:cs="Arial"/>
          <w:sz w:val="18"/>
          <w:szCs w:val="18"/>
        </w:rPr>
        <w:t xml:space="preserve">2/ </w:t>
      </w:r>
      <w:r w:rsidR="00925A09" w:rsidRPr="00287DD6">
        <w:rPr>
          <w:rFonts w:ascii="Arial" w:hAnsi="Arial" w:cs="Arial"/>
          <w:sz w:val="18"/>
          <w:szCs w:val="18"/>
        </w:rPr>
        <w:t>p.20 Encadré Extrait du code AFEP/MEDEF : §5.1.</w:t>
      </w:r>
      <w:r w:rsidR="00287DD6">
        <w:rPr>
          <w:rFonts w:ascii="Arial" w:hAnsi="Arial" w:cs="Arial"/>
          <w:sz w:val="18"/>
          <w:szCs w:val="18"/>
        </w:rPr>
        <w:t xml:space="preserve"> </w:t>
      </w:r>
      <w:r w:rsidR="00925A09" w:rsidRPr="00287DD6">
        <w:rPr>
          <w:rFonts w:ascii="Arial" w:hAnsi="Arial" w:cs="Arial"/>
          <w:sz w:val="18"/>
          <w:szCs w:val="18"/>
        </w:rPr>
        <w:t>Le conseil d’administration est mandaté par l'ensemble des actionnaires. Il exerce les compétences qui lui sont dévolues par la loi dans l’intérêt social. Il répond collectivement de l'exercice de ses missions devant l'assemblée générale envers laquelle il assume légalement ses responsabilités…</w:t>
      </w:r>
    </w:p>
    <w:p w:rsidR="00925A09" w:rsidRPr="00287DD6" w:rsidRDefault="00925A09" w:rsidP="00925A09">
      <w:pPr>
        <w:autoSpaceDE w:val="0"/>
        <w:autoSpaceDN w:val="0"/>
        <w:adjustRightInd w:val="0"/>
        <w:spacing w:after="0" w:line="240" w:lineRule="auto"/>
        <w:rPr>
          <w:rFonts w:ascii="Arial" w:hAnsi="Arial" w:cs="Arial"/>
          <w:sz w:val="18"/>
          <w:szCs w:val="18"/>
        </w:rPr>
      </w:pPr>
    </w:p>
    <w:p w:rsidR="00925A09" w:rsidRPr="00287DD6" w:rsidRDefault="00925A09" w:rsidP="00925A09">
      <w:pPr>
        <w:autoSpaceDE w:val="0"/>
        <w:autoSpaceDN w:val="0"/>
        <w:adjustRightInd w:val="0"/>
        <w:spacing w:after="0" w:line="240" w:lineRule="auto"/>
        <w:rPr>
          <w:rFonts w:ascii="Arial" w:hAnsi="Arial" w:cs="Arial"/>
          <w:sz w:val="18"/>
          <w:szCs w:val="18"/>
        </w:rPr>
      </w:pPr>
    </w:p>
    <w:p w:rsidR="00925A09" w:rsidRPr="00287DD6" w:rsidRDefault="00925A09" w:rsidP="00925A09">
      <w:pPr>
        <w:autoSpaceDE w:val="0"/>
        <w:autoSpaceDN w:val="0"/>
        <w:adjustRightInd w:val="0"/>
        <w:spacing w:after="0" w:line="240" w:lineRule="auto"/>
        <w:rPr>
          <w:rFonts w:ascii="Arial" w:hAnsi="Arial" w:cs="Arial"/>
          <w:bCs/>
          <w:sz w:val="18"/>
          <w:szCs w:val="18"/>
        </w:rPr>
      </w:pPr>
      <w:r w:rsidRPr="00287DD6">
        <w:rPr>
          <w:rFonts w:ascii="Arial" w:hAnsi="Arial" w:cs="Arial"/>
          <w:sz w:val="18"/>
          <w:szCs w:val="18"/>
        </w:rPr>
        <w:t xml:space="preserve">3/ </w:t>
      </w:r>
      <w:r w:rsidR="00507861" w:rsidRPr="00287DD6">
        <w:rPr>
          <w:rFonts w:ascii="Arial" w:hAnsi="Arial" w:cs="Arial"/>
          <w:sz w:val="18"/>
          <w:szCs w:val="18"/>
        </w:rPr>
        <w:t xml:space="preserve">p. 24, après le tableau </w:t>
      </w:r>
      <w:r w:rsidRPr="00287DD6">
        <w:rPr>
          <w:rFonts w:ascii="Arial" w:hAnsi="Arial" w:cs="Arial"/>
          <w:sz w:val="18"/>
          <w:szCs w:val="18"/>
        </w:rPr>
        <w:t>sur le cumul des mandats</w:t>
      </w:r>
      <w:r w:rsidR="00287DD6">
        <w:rPr>
          <w:rFonts w:ascii="Arial" w:hAnsi="Arial" w:cs="Arial"/>
          <w:sz w:val="18"/>
          <w:szCs w:val="18"/>
        </w:rPr>
        <w:t xml:space="preserve"> : </w:t>
      </w:r>
      <w:r w:rsidR="00287DD6">
        <w:rPr>
          <w:rFonts w:ascii="Arial" w:hAnsi="Arial" w:cs="Arial"/>
          <w:bCs/>
          <w:sz w:val="18"/>
          <w:szCs w:val="18"/>
        </w:rPr>
        <w:t>§</w:t>
      </w:r>
      <w:r w:rsidRPr="00287DD6">
        <w:rPr>
          <w:rFonts w:ascii="Arial" w:hAnsi="Arial" w:cs="Arial"/>
          <w:bCs/>
          <w:sz w:val="18"/>
          <w:szCs w:val="18"/>
        </w:rPr>
        <w:t xml:space="preserve">19. </w:t>
      </w:r>
      <w:r w:rsidRPr="00287DD6">
        <w:rPr>
          <w:rFonts w:ascii="Arial" w:hAnsi="Arial" w:cs="Arial"/>
          <w:sz w:val="18"/>
          <w:szCs w:val="18"/>
        </w:rPr>
        <w:t>L'administrateur doit consacrer à ses fonctions le temps et l'attention nécessaires.</w:t>
      </w:r>
    </w:p>
    <w:p w:rsidR="00925A09" w:rsidRPr="00287DD6" w:rsidRDefault="00925A09" w:rsidP="00925A09">
      <w:pPr>
        <w:autoSpaceDE w:val="0"/>
        <w:autoSpaceDN w:val="0"/>
        <w:adjustRightInd w:val="0"/>
        <w:spacing w:after="0" w:line="240" w:lineRule="auto"/>
        <w:rPr>
          <w:rFonts w:ascii="Arial" w:hAnsi="Arial" w:cs="Arial"/>
          <w:sz w:val="18"/>
          <w:szCs w:val="18"/>
        </w:rPr>
      </w:pPr>
      <w:r w:rsidRPr="00287DD6">
        <w:rPr>
          <w:rFonts w:ascii="Arial" w:hAnsi="Arial" w:cs="Arial"/>
          <w:sz w:val="18"/>
          <w:szCs w:val="18"/>
        </w:rPr>
        <w:t>Un dirigeant mandataire social ne doit pas exercer plus de deux autres mandats d'administrateur dans des sociétés cotées extérieures à son groupe, y compris étrangères.</w:t>
      </w:r>
    </w:p>
    <w:p w:rsidR="00925A09" w:rsidRPr="00287DD6" w:rsidRDefault="00925A09" w:rsidP="00925A09">
      <w:pPr>
        <w:autoSpaceDE w:val="0"/>
        <w:autoSpaceDN w:val="0"/>
        <w:adjustRightInd w:val="0"/>
        <w:spacing w:after="0" w:line="240" w:lineRule="auto"/>
        <w:rPr>
          <w:rFonts w:ascii="Arial" w:hAnsi="Arial" w:cs="Arial"/>
          <w:sz w:val="18"/>
          <w:szCs w:val="18"/>
        </w:rPr>
      </w:pPr>
      <w:r w:rsidRPr="00287DD6">
        <w:rPr>
          <w:rFonts w:ascii="Arial" w:hAnsi="Arial" w:cs="Arial"/>
          <w:sz w:val="18"/>
          <w:szCs w:val="18"/>
        </w:rPr>
        <w:t>Il doit en outre recueillir l’avis du conseil avant d’accepter un nouveau mandat social dans une société cotée. En ce qui concerne le président dissocié, le conseil peut formuler des recommandations spécifiques en la matière eu égard à son statut et aux missions particulières qui lui ont été confiées. Un administrateur ne doit pas exercer plus de quatre autres mandats dans des sociétés cotées extérieures au groupe, y compris étrangères. Cette recommandation s’applique lors de la nomination ou du prochain renouvellement du mandat de l’administrateur.</w:t>
      </w:r>
    </w:p>
    <w:p w:rsidR="00925A09" w:rsidRPr="00287DD6" w:rsidRDefault="00925A09" w:rsidP="00925A09">
      <w:pPr>
        <w:autoSpaceDE w:val="0"/>
        <w:autoSpaceDN w:val="0"/>
        <w:adjustRightInd w:val="0"/>
        <w:spacing w:after="0" w:line="240" w:lineRule="auto"/>
        <w:rPr>
          <w:rFonts w:ascii="Arial" w:hAnsi="Arial" w:cs="Arial"/>
          <w:sz w:val="18"/>
          <w:szCs w:val="18"/>
        </w:rPr>
      </w:pPr>
      <w:r w:rsidRPr="00287DD6">
        <w:rPr>
          <w:rFonts w:ascii="Arial" w:hAnsi="Arial" w:cs="Arial"/>
          <w:sz w:val="18"/>
          <w:szCs w:val="18"/>
        </w:rPr>
        <w:t>L’administrateur doit tenir informé le conseil des mandats exercés dans d’autres sociétés, y compris sa participation aux comités du conseil de ces sociétés françaises ou étrangères.</w:t>
      </w:r>
    </w:p>
    <w:p w:rsidR="00925A09" w:rsidRPr="00287DD6" w:rsidRDefault="00925A09" w:rsidP="00925A09">
      <w:pPr>
        <w:autoSpaceDE w:val="0"/>
        <w:autoSpaceDN w:val="0"/>
        <w:adjustRightInd w:val="0"/>
        <w:spacing w:after="0" w:line="240" w:lineRule="auto"/>
        <w:rPr>
          <w:rFonts w:ascii="Arial" w:hAnsi="Arial" w:cs="Arial"/>
          <w:sz w:val="18"/>
          <w:szCs w:val="18"/>
        </w:rPr>
      </w:pPr>
    </w:p>
    <w:p w:rsidR="00507861" w:rsidRPr="00287DD6" w:rsidRDefault="00925A09" w:rsidP="00925A09">
      <w:pPr>
        <w:autoSpaceDE w:val="0"/>
        <w:autoSpaceDN w:val="0"/>
        <w:adjustRightInd w:val="0"/>
        <w:spacing w:after="0" w:line="240" w:lineRule="auto"/>
        <w:rPr>
          <w:rFonts w:ascii="Arial" w:hAnsi="Arial" w:cs="Arial"/>
          <w:sz w:val="18"/>
          <w:szCs w:val="18"/>
        </w:rPr>
      </w:pPr>
      <w:r w:rsidRPr="00287DD6">
        <w:rPr>
          <w:rFonts w:ascii="Arial" w:hAnsi="Arial" w:cs="Arial"/>
          <w:sz w:val="18"/>
          <w:szCs w:val="18"/>
        </w:rPr>
        <w:t xml:space="preserve">4/ p.25, </w:t>
      </w:r>
      <w:r w:rsidR="00507861" w:rsidRPr="00287DD6">
        <w:rPr>
          <w:rFonts w:ascii="Arial" w:hAnsi="Arial" w:cs="Arial"/>
          <w:sz w:val="18"/>
          <w:szCs w:val="18"/>
        </w:rPr>
        <w:t xml:space="preserve">cessation </w:t>
      </w:r>
      <w:r w:rsidRPr="00287DD6">
        <w:rPr>
          <w:rFonts w:ascii="Arial" w:hAnsi="Arial" w:cs="Arial"/>
          <w:sz w:val="18"/>
          <w:szCs w:val="18"/>
        </w:rPr>
        <w:t xml:space="preserve">du contrat de travail : </w:t>
      </w:r>
      <w:r w:rsidR="00507861" w:rsidRPr="00287DD6">
        <w:rPr>
          <w:rFonts w:ascii="Arial" w:hAnsi="Arial" w:cs="Arial"/>
          <w:sz w:val="18"/>
          <w:szCs w:val="18"/>
        </w:rPr>
        <w:t>§22.</w:t>
      </w:r>
      <w:r w:rsidRPr="00287DD6">
        <w:rPr>
          <w:rFonts w:ascii="Arial" w:hAnsi="Arial" w:cs="Arial"/>
          <w:sz w:val="18"/>
          <w:szCs w:val="18"/>
        </w:rPr>
        <w:t xml:space="preserve"> Il est recommandé, lorsqu’un salarié devient dirigeant mandataire social de l’entreprise, de mettre fin au contrat de travail qui le lie à la société ou à une société du groupe, soit par rupture conventionnelle, soit par démission.</w:t>
      </w:r>
    </w:p>
    <w:p w:rsidR="005F6E9C" w:rsidRPr="00287DD6" w:rsidRDefault="005F6E9C" w:rsidP="00925A09">
      <w:pPr>
        <w:autoSpaceDE w:val="0"/>
        <w:autoSpaceDN w:val="0"/>
        <w:adjustRightInd w:val="0"/>
        <w:spacing w:after="0" w:line="240" w:lineRule="auto"/>
        <w:rPr>
          <w:rFonts w:ascii="Arial" w:hAnsi="Arial" w:cs="Arial"/>
          <w:sz w:val="18"/>
          <w:szCs w:val="18"/>
        </w:rPr>
      </w:pPr>
    </w:p>
    <w:p w:rsidR="00507861" w:rsidRPr="00287DD6" w:rsidRDefault="005F6E9C" w:rsidP="006E5F92">
      <w:pPr>
        <w:autoSpaceDE w:val="0"/>
        <w:autoSpaceDN w:val="0"/>
        <w:adjustRightInd w:val="0"/>
        <w:spacing w:after="0" w:line="240" w:lineRule="auto"/>
        <w:rPr>
          <w:rFonts w:ascii="Arial" w:hAnsi="Arial" w:cs="Arial"/>
          <w:sz w:val="18"/>
          <w:szCs w:val="18"/>
        </w:rPr>
      </w:pPr>
      <w:r w:rsidRPr="00287DD6">
        <w:rPr>
          <w:rFonts w:ascii="Arial" w:hAnsi="Arial" w:cs="Arial"/>
          <w:sz w:val="18"/>
          <w:szCs w:val="18"/>
        </w:rPr>
        <w:t xml:space="preserve">5/ </w:t>
      </w:r>
      <w:r w:rsidR="00507861" w:rsidRPr="00287DD6">
        <w:rPr>
          <w:rFonts w:ascii="Arial" w:hAnsi="Arial" w:cs="Arial"/>
          <w:sz w:val="18"/>
          <w:szCs w:val="18"/>
        </w:rPr>
        <w:t>p.30, administrateurs indépendants</w:t>
      </w:r>
      <w:r w:rsidR="006E5F92" w:rsidRPr="00287DD6">
        <w:rPr>
          <w:rFonts w:ascii="Arial" w:hAnsi="Arial" w:cs="Arial"/>
          <w:sz w:val="18"/>
          <w:szCs w:val="18"/>
        </w:rPr>
        <w:t> :</w:t>
      </w:r>
      <w:r w:rsidR="00507861" w:rsidRPr="00287DD6">
        <w:rPr>
          <w:rFonts w:ascii="Arial" w:hAnsi="Arial" w:cs="Arial"/>
          <w:sz w:val="18"/>
          <w:szCs w:val="18"/>
        </w:rPr>
        <w:t xml:space="preserve"> § 9.2</w:t>
      </w:r>
      <w:r w:rsidR="006E5F92" w:rsidRPr="00287DD6">
        <w:rPr>
          <w:rFonts w:ascii="Arial" w:hAnsi="Arial" w:cs="Arial"/>
          <w:sz w:val="18"/>
          <w:szCs w:val="18"/>
        </w:rPr>
        <w:t xml:space="preserve"> La part des administrateurs indépendants doit être de la moitié des membres du conseil dans les sociétés au capital dispersé et dépourvues d’actionnaires de contrôle. Dans les sociétés contrôlées7, la part des administrateurs indépendants doit être d’au moins un tiers. Les administrateurs représentant les actionnaires salariés ainsi que les administrateurs représentant les salariés ne sont pas comptabilisés pour établir ces pourcentages.</w:t>
      </w:r>
    </w:p>
    <w:p w:rsidR="00C93E50" w:rsidRDefault="00C93E50" w:rsidP="006E5F92">
      <w:pPr>
        <w:rPr>
          <w:rFonts w:ascii="Arial" w:hAnsi="Arial" w:cs="Arial"/>
          <w:sz w:val="18"/>
          <w:szCs w:val="18"/>
        </w:rPr>
      </w:pPr>
    </w:p>
    <w:p w:rsidR="00DF25C5" w:rsidRPr="00DF25C5" w:rsidRDefault="006E5F92" w:rsidP="00DF25C5">
      <w:pPr>
        <w:rPr>
          <w:rFonts w:ascii="Arial" w:hAnsi="Arial" w:cs="Arial"/>
          <w:sz w:val="18"/>
          <w:szCs w:val="18"/>
        </w:rPr>
      </w:pPr>
      <w:r w:rsidRPr="00287DD6">
        <w:rPr>
          <w:rFonts w:ascii="Arial" w:hAnsi="Arial" w:cs="Arial"/>
          <w:sz w:val="18"/>
          <w:szCs w:val="18"/>
        </w:rPr>
        <w:t xml:space="preserve">6/ </w:t>
      </w:r>
      <w:r w:rsidR="00507861" w:rsidRPr="00287DD6">
        <w:rPr>
          <w:rFonts w:ascii="Arial" w:hAnsi="Arial" w:cs="Arial"/>
          <w:sz w:val="18"/>
          <w:szCs w:val="18"/>
        </w:rPr>
        <w:t xml:space="preserve">p.31, </w:t>
      </w:r>
      <w:r w:rsidR="00DF25C5" w:rsidRPr="001B5749">
        <w:rPr>
          <w:rFonts w:ascii="Arial" w:hAnsi="Arial" w:cs="Arial"/>
          <w:sz w:val="18"/>
          <w:szCs w:val="18"/>
        </w:rPr>
        <w:t>A</w:t>
      </w:r>
      <w:r w:rsidR="00C95AD0" w:rsidRPr="001B5749">
        <w:rPr>
          <w:rFonts w:ascii="Arial" w:hAnsi="Arial" w:cs="Arial"/>
          <w:sz w:val="18"/>
          <w:szCs w:val="18"/>
        </w:rPr>
        <w:t>dministrateurs</w:t>
      </w:r>
      <w:r w:rsidR="00507861" w:rsidRPr="001B5749">
        <w:rPr>
          <w:rFonts w:ascii="Arial" w:hAnsi="Arial" w:cs="Arial"/>
          <w:sz w:val="18"/>
          <w:szCs w:val="18"/>
        </w:rPr>
        <w:t xml:space="preserve"> représentant les sal</w:t>
      </w:r>
      <w:r w:rsidR="00C95AD0" w:rsidRPr="001B5749">
        <w:rPr>
          <w:rFonts w:ascii="Arial" w:hAnsi="Arial" w:cs="Arial"/>
          <w:sz w:val="18"/>
          <w:szCs w:val="18"/>
        </w:rPr>
        <w:t>a</w:t>
      </w:r>
      <w:r w:rsidR="00507861" w:rsidRPr="001B5749">
        <w:rPr>
          <w:rFonts w:ascii="Arial" w:hAnsi="Arial" w:cs="Arial"/>
          <w:sz w:val="18"/>
          <w:szCs w:val="18"/>
        </w:rPr>
        <w:t xml:space="preserve">riés. </w:t>
      </w:r>
      <w:r w:rsidR="00DF25C5">
        <w:rPr>
          <w:rFonts w:ascii="Arial" w:hAnsi="Arial" w:cs="Arial"/>
          <w:sz w:val="18"/>
          <w:szCs w:val="18"/>
        </w:rPr>
        <w:t xml:space="preserve">La </w:t>
      </w:r>
      <w:r w:rsidR="00DF25C5" w:rsidRPr="00DF25C5">
        <w:rPr>
          <w:rFonts w:ascii="Arial" w:hAnsi="Arial" w:cs="Arial"/>
          <w:sz w:val="18"/>
          <w:szCs w:val="18"/>
        </w:rPr>
        <w:t>LOI n° 2013-504 du 14 juin 2013 relative à la sécurisation de l'emploi</w:t>
      </w:r>
      <w:r w:rsidR="00DF25C5">
        <w:rPr>
          <w:rFonts w:ascii="Arial" w:hAnsi="Arial" w:cs="Arial"/>
          <w:sz w:val="18"/>
          <w:szCs w:val="18"/>
        </w:rPr>
        <w:t xml:space="preserve"> prévoit en son article 9 une r</w:t>
      </w:r>
      <w:r w:rsidR="00DF25C5" w:rsidRPr="00DF25C5">
        <w:rPr>
          <w:rFonts w:ascii="Arial" w:hAnsi="Arial" w:cs="Arial"/>
          <w:sz w:val="18"/>
          <w:szCs w:val="18"/>
        </w:rPr>
        <w:t>eprésentation des salariés au conseil d’administration de l’entreprise dans les entrep</w:t>
      </w:r>
      <w:r w:rsidR="00DF25C5">
        <w:rPr>
          <w:rFonts w:ascii="Arial" w:hAnsi="Arial" w:cs="Arial"/>
          <w:sz w:val="18"/>
          <w:szCs w:val="18"/>
        </w:rPr>
        <w:t xml:space="preserve">rises d’au moins 5 000 salariés </w:t>
      </w:r>
      <w:r w:rsidR="00DF25C5" w:rsidRPr="00DF25C5">
        <w:rPr>
          <w:rFonts w:ascii="Arial" w:hAnsi="Arial" w:cs="Arial"/>
          <w:sz w:val="18"/>
          <w:szCs w:val="18"/>
        </w:rPr>
        <w:t>dont le si</w:t>
      </w:r>
      <w:r w:rsidR="00DF25C5">
        <w:rPr>
          <w:rFonts w:ascii="Arial" w:hAnsi="Arial" w:cs="Arial"/>
          <w:sz w:val="18"/>
          <w:szCs w:val="18"/>
        </w:rPr>
        <w:t xml:space="preserve">ège social est situé en France et </w:t>
      </w:r>
      <w:r w:rsidR="00DF25C5" w:rsidRPr="00DF25C5">
        <w:rPr>
          <w:rFonts w:ascii="Arial" w:hAnsi="Arial" w:cs="Arial"/>
          <w:sz w:val="18"/>
          <w:szCs w:val="18"/>
        </w:rPr>
        <w:t>l</w:t>
      </w:r>
      <w:r w:rsidR="00DF25C5">
        <w:rPr>
          <w:rFonts w:ascii="Arial" w:hAnsi="Arial" w:cs="Arial"/>
          <w:sz w:val="18"/>
          <w:szCs w:val="18"/>
        </w:rPr>
        <w:t xml:space="preserve">es entreprises qui emploient au </w:t>
      </w:r>
      <w:r w:rsidR="00DF25C5" w:rsidRPr="00DF25C5">
        <w:rPr>
          <w:rFonts w:ascii="Arial" w:hAnsi="Arial" w:cs="Arial"/>
          <w:sz w:val="18"/>
          <w:szCs w:val="18"/>
        </w:rPr>
        <w:t>moins 10 000 salariés permanents d</w:t>
      </w:r>
      <w:r w:rsidR="00DF25C5">
        <w:rPr>
          <w:rFonts w:ascii="Arial" w:hAnsi="Arial" w:cs="Arial"/>
          <w:sz w:val="18"/>
          <w:szCs w:val="18"/>
        </w:rPr>
        <w:t xml:space="preserve">ans la société et ses filiales, dont le siège </w:t>
      </w:r>
      <w:r w:rsidR="00DF25C5" w:rsidRPr="00DF25C5">
        <w:rPr>
          <w:rFonts w:ascii="Arial" w:hAnsi="Arial" w:cs="Arial"/>
          <w:sz w:val="18"/>
          <w:szCs w:val="18"/>
        </w:rPr>
        <w:t xml:space="preserve">social est fixé sur le territoire </w:t>
      </w:r>
      <w:r w:rsidR="00DF25C5" w:rsidRPr="00DF25C5">
        <w:rPr>
          <w:rFonts w:ascii="Arial" w:hAnsi="Arial" w:cs="Arial"/>
          <w:sz w:val="18"/>
          <w:szCs w:val="18"/>
        </w:rPr>
        <w:lastRenderedPageBreak/>
        <w:t>français et à l’é</w:t>
      </w:r>
      <w:r w:rsidR="00DF25C5">
        <w:rPr>
          <w:rFonts w:ascii="Arial" w:hAnsi="Arial" w:cs="Arial"/>
          <w:sz w:val="18"/>
          <w:szCs w:val="18"/>
        </w:rPr>
        <w:t xml:space="preserve">tranger. </w:t>
      </w:r>
      <w:r w:rsidR="00DF25C5" w:rsidRPr="00DF25C5">
        <w:rPr>
          <w:rFonts w:ascii="Arial" w:hAnsi="Arial" w:cs="Arial"/>
          <w:sz w:val="18"/>
          <w:szCs w:val="18"/>
        </w:rPr>
        <w:t>Le nombre d’administrateur représentants les salariés est au moins é</w:t>
      </w:r>
      <w:r w:rsidR="00DF25C5">
        <w:rPr>
          <w:rFonts w:ascii="Arial" w:hAnsi="Arial" w:cs="Arial"/>
          <w:sz w:val="18"/>
          <w:szCs w:val="18"/>
        </w:rPr>
        <w:t xml:space="preserve">gal à 2 dans les sociétés ou le </w:t>
      </w:r>
      <w:r w:rsidR="00DF25C5" w:rsidRPr="00DF25C5">
        <w:rPr>
          <w:rFonts w:ascii="Arial" w:hAnsi="Arial" w:cs="Arial"/>
          <w:sz w:val="18"/>
          <w:szCs w:val="18"/>
        </w:rPr>
        <w:t>nombre total d’administrateur est supérieur à 12, et à 1 lorsque ce nomb</w:t>
      </w:r>
      <w:r w:rsidR="004E7E7B">
        <w:rPr>
          <w:rFonts w:ascii="Arial" w:hAnsi="Arial" w:cs="Arial"/>
          <w:sz w:val="18"/>
          <w:szCs w:val="18"/>
        </w:rPr>
        <w:t xml:space="preserve">re est inférieur ou égale à 12.La nomination procède d’une élection spécifique ou de la </w:t>
      </w:r>
      <w:proofErr w:type="spellStart"/>
      <w:r w:rsidR="004E7E7B">
        <w:rPr>
          <w:rFonts w:ascii="Arial" w:hAnsi="Arial" w:cs="Arial"/>
          <w:sz w:val="18"/>
          <w:szCs w:val="18"/>
        </w:rPr>
        <w:t>s</w:t>
      </w:r>
      <w:r w:rsidR="00DF25C5" w:rsidRPr="00DF25C5">
        <w:rPr>
          <w:rFonts w:ascii="Arial" w:hAnsi="Arial" w:cs="Arial"/>
          <w:sz w:val="18"/>
          <w:szCs w:val="18"/>
        </w:rPr>
        <w:t>ésignation</w:t>
      </w:r>
      <w:proofErr w:type="spellEnd"/>
      <w:r w:rsidR="00DF25C5" w:rsidRPr="00DF25C5">
        <w:rPr>
          <w:rFonts w:ascii="Arial" w:hAnsi="Arial" w:cs="Arial"/>
          <w:sz w:val="18"/>
          <w:szCs w:val="18"/>
        </w:rPr>
        <w:t xml:space="preserve"> par le comité de groupe ou le comité central d’entrep</w:t>
      </w:r>
      <w:r w:rsidR="004E7E7B">
        <w:rPr>
          <w:rFonts w:ascii="Arial" w:hAnsi="Arial" w:cs="Arial"/>
          <w:sz w:val="18"/>
          <w:szCs w:val="18"/>
        </w:rPr>
        <w:t xml:space="preserve">rise ou le comité d’entreprise ou </w:t>
      </w:r>
      <w:r w:rsidR="00DF25C5" w:rsidRPr="00DF25C5">
        <w:rPr>
          <w:rFonts w:ascii="Arial" w:hAnsi="Arial" w:cs="Arial"/>
          <w:sz w:val="18"/>
          <w:szCs w:val="18"/>
        </w:rPr>
        <w:t>par l’organisation syndicale ayant obtenu le plus de suffrag</w:t>
      </w:r>
      <w:r w:rsidR="004E7E7B">
        <w:rPr>
          <w:rFonts w:ascii="Arial" w:hAnsi="Arial" w:cs="Arial"/>
          <w:sz w:val="18"/>
          <w:szCs w:val="18"/>
        </w:rPr>
        <w:t>e au premier tour de l’élection.</w:t>
      </w:r>
    </w:p>
    <w:p w:rsidR="00DF25C5" w:rsidRPr="00287DD6" w:rsidRDefault="00DF25C5" w:rsidP="00DF25C5">
      <w:pPr>
        <w:rPr>
          <w:rFonts w:ascii="Arial" w:hAnsi="Arial" w:cs="Arial"/>
          <w:sz w:val="18"/>
          <w:szCs w:val="18"/>
        </w:rPr>
      </w:pPr>
    </w:p>
    <w:p w:rsidR="00C95AD0" w:rsidRPr="00287DD6" w:rsidRDefault="006E5F92" w:rsidP="006E5F92">
      <w:pPr>
        <w:autoSpaceDE w:val="0"/>
        <w:autoSpaceDN w:val="0"/>
        <w:adjustRightInd w:val="0"/>
        <w:spacing w:after="0" w:line="240" w:lineRule="auto"/>
        <w:rPr>
          <w:rFonts w:ascii="Arial" w:hAnsi="Arial" w:cs="Arial"/>
          <w:sz w:val="18"/>
          <w:szCs w:val="18"/>
        </w:rPr>
      </w:pPr>
      <w:r w:rsidRPr="00287DD6">
        <w:rPr>
          <w:rFonts w:ascii="Arial" w:hAnsi="Arial" w:cs="Arial"/>
          <w:sz w:val="18"/>
          <w:szCs w:val="18"/>
        </w:rPr>
        <w:t>7/</w:t>
      </w:r>
      <w:r w:rsidR="00C95AD0" w:rsidRPr="00287DD6">
        <w:rPr>
          <w:rFonts w:ascii="Arial" w:hAnsi="Arial" w:cs="Arial"/>
          <w:sz w:val="18"/>
          <w:szCs w:val="18"/>
        </w:rPr>
        <w:t>Admini</w:t>
      </w:r>
      <w:r w:rsidRPr="00287DD6">
        <w:rPr>
          <w:rFonts w:ascii="Arial" w:hAnsi="Arial" w:cs="Arial"/>
          <w:sz w:val="18"/>
          <w:szCs w:val="18"/>
        </w:rPr>
        <w:t>strateur référent :</w:t>
      </w:r>
      <w:r w:rsidR="00C95AD0" w:rsidRPr="00287DD6">
        <w:rPr>
          <w:rFonts w:ascii="Arial" w:hAnsi="Arial" w:cs="Arial"/>
          <w:sz w:val="18"/>
          <w:szCs w:val="18"/>
        </w:rPr>
        <w:t xml:space="preserve"> </w:t>
      </w:r>
      <w:r w:rsidRPr="00287DD6">
        <w:rPr>
          <w:rFonts w:ascii="Arial" w:hAnsi="Arial" w:cs="Arial"/>
          <w:sz w:val="18"/>
          <w:szCs w:val="18"/>
        </w:rPr>
        <w:t xml:space="preserve">Le Code </w:t>
      </w:r>
      <w:proofErr w:type="spellStart"/>
      <w:r w:rsidRPr="00287DD6">
        <w:rPr>
          <w:rFonts w:ascii="Arial" w:hAnsi="Arial" w:cs="Arial"/>
          <w:sz w:val="18"/>
          <w:szCs w:val="18"/>
        </w:rPr>
        <w:t>Afep</w:t>
      </w:r>
      <w:proofErr w:type="spellEnd"/>
      <w:r w:rsidRPr="00287DD6">
        <w:rPr>
          <w:rFonts w:ascii="Arial" w:hAnsi="Arial" w:cs="Arial"/>
          <w:sz w:val="18"/>
          <w:szCs w:val="18"/>
        </w:rPr>
        <w:t xml:space="preserve"> Medef prévoit en son </w:t>
      </w:r>
      <w:r w:rsidR="00C95AD0" w:rsidRPr="00287DD6">
        <w:rPr>
          <w:rFonts w:ascii="Arial" w:hAnsi="Arial" w:cs="Arial"/>
          <w:sz w:val="18"/>
          <w:szCs w:val="18"/>
        </w:rPr>
        <w:t>§6.5</w:t>
      </w:r>
      <w:r w:rsidRPr="00287DD6">
        <w:rPr>
          <w:rFonts w:ascii="Arial" w:hAnsi="Arial" w:cs="Arial"/>
          <w:sz w:val="18"/>
          <w:szCs w:val="18"/>
        </w:rPr>
        <w:t xml:space="preserve"> que si le conseil confie des missions particulières à un administrateur référent ou (vice-président), en matière de gouvernance ou de relations avec les actionnaires, ces missions ainsi que les moyens et prérogatives dont il dispose, doivent être décrits dans le règlement intérieur.</w:t>
      </w:r>
    </w:p>
    <w:p w:rsidR="006E5F92" w:rsidRPr="00287DD6" w:rsidRDefault="006E5F92" w:rsidP="006E5F92">
      <w:pPr>
        <w:autoSpaceDE w:val="0"/>
        <w:autoSpaceDN w:val="0"/>
        <w:adjustRightInd w:val="0"/>
        <w:spacing w:after="0" w:line="240" w:lineRule="auto"/>
        <w:rPr>
          <w:rFonts w:ascii="Arial" w:hAnsi="Arial" w:cs="Arial"/>
          <w:sz w:val="18"/>
          <w:szCs w:val="18"/>
        </w:rPr>
      </w:pPr>
    </w:p>
    <w:p w:rsidR="006E5F92" w:rsidRPr="00287DD6" w:rsidRDefault="00C93E50" w:rsidP="006E5F92">
      <w:pPr>
        <w:autoSpaceDE w:val="0"/>
        <w:autoSpaceDN w:val="0"/>
        <w:adjustRightInd w:val="0"/>
        <w:spacing w:after="0" w:line="240" w:lineRule="auto"/>
        <w:rPr>
          <w:rFonts w:ascii="Arial" w:hAnsi="Arial" w:cs="Arial"/>
          <w:sz w:val="18"/>
          <w:szCs w:val="18"/>
        </w:rPr>
      </w:pPr>
      <w:r>
        <w:rPr>
          <w:rFonts w:ascii="Arial" w:hAnsi="Arial" w:cs="Arial"/>
          <w:sz w:val="18"/>
          <w:szCs w:val="18"/>
        </w:rPr>
        <w:t>8/ P</w:t>
      </w:r>
      <w:r w:rsidR="006E5F92" w:rsidRPr="00287DD6">
        <w:rPr>
          <w:rFonts w:ascii="Arial" w:hAnsi="Arial" w:cs="Arial"/>
          <w:sz w:val="18"/>
          <w:szCs w:val="18"/>
        </w:rPr>
        <w:t xml:space="preserve">.86 : Le </w:t>
      </w:r>
      <w:r w:rsidR="00C95AD0" w:rsidRPr="00287DD6">
        <w:rPr>
          <w:rFonts w:ascii="Arial" w:hAnsi="Arial" w:cs="Arial"/>
          <w:sz w:val="18"/>
          <w:szCs w:val="18"/>
        </w:rPr>
        <w:t xml:space="preserve">rapport de l’AMF </w:t>
      </w:r>
      <w:r w:rsidR="006E5F92" w:rsidRPr="00287DD6">
        <w:rPr>
          <w:rFonts w:ascii="Arial" w:hAnsi="Arial" w:cs="Arial"/>
          <w:sz w:val="18"/>
          <w:szCs w:val="18"/>
        </w:rPr>
        <w:t xml:space="preserve">2012 publié en </w:t>
      </w:r>
      <w:r w:rsidR="006E5F92" w:rsidRPr="00287DD6">
        <w:rPr>
          <w:rFonts w:ascii="Arial" w:hAnsi="Arial" w:cs="Arial"/>
          <w:sz w:val="18"/>
          <w:szCs w:val="18"/>
          <w:highlight w:val="yellow"/>
        </w:rPr>
        <w:t>septembre 2013</w:t>
      </w:r>
    </w:p>
    <w:p w:rsidR="00C95AD0" w:rsidRPr="00287DD6" w:rsidRDefault="006E5F92" w:rsidP="006E5F92">
      <w:pPr>
        <w:autoSpaceDE w:val="0"/>
        <w:autoSpaceDN w:val="0"/>
        <w:adjustRightInd w:val="0"/>
        <w:spacing w:after="0" w:line="240" w:lineRule="auto"/>
        <w:rPr>
          <w:rFonts w:ascii="Arial" w:hAnsi="Arial" w:cs="Arial"/>
          <w:color w:val="272627"/>
          <w:sz w:val="18"/>
          <w:szCs w:val="18"/>
        </w:rPr>
      </w:pPr>
      <w:r w:rsidRPr="00287DD6">
        <w:rPr>
          <w:rFonts w:ascii="Arial" w:hAnsi="Arial" w:cs="Arial"/>
          <w:color w:val="000000"/>
          <w:sz w:val="18"/>
          <w:szCs w:val="18"/>
        </w:rPr>
        <w:t xml:space="preserve">§25.1. Les sociétés cotées qui se réfèrent à ce code doivent faire état de manière précise, dans leur document de référence ou dans leur rapport annuel, de l’application des présentes recommandations et fournir une explication lorsqu’elles écartent, le cas échéant, l’une d’entre elles. L’explication à fournir lorsqu’une recommandation n’est pas appliquée doit être compréhensible, pertinente et circonstanciée. Elle doit être étayée et adaptée à la situation particulière de la société et indiquer, de manière convaincante, en quoi cette spécificité justifie la dérogation ; elle doit indiquer les mesures alternatives adoptées le cas échéant et décrire les actions qui permettent de maintenir la conformité avec l’objectif poursuivi par la disposition concernée du code. Lorsqu’une société entend mettre en </w:t>
      </w:r>
      <w:r w:rsidR="00C93E50" w:rsidRPr="00287DD6">
        <w:rPr>
          <w:rFonts w:ascii="Arial" w:hAnsi="Arial" w:cs="Arial"/>
          <w:color w:val="000000"/>
          <w:sz w:val="18"/>
          <w:szCs w:val="18"/>
        </w:rPr>
        <w:t>œuvre</w:t>
      </w:r>
      <w:r w:rsidRPr="00287DD6">
        <w:rPr>
          <w:rFonts w:ascii="Arial" w:hAnsi="Arial" w:cs="Arial"/>
          <w:color w:val="000000"/>
          <w:sz w:val="18"/>
          <w:szCs w:val="18"/>
        </w:rPr>
        <w:t xml:space="preserve"> à l’avenir une recommandation qu’elle écarte provisoirement, elle doit mentionner quand cette situation temporaire prendra fin. Les sociétés indiquent dans une </w:t>
      </w:r>
      <w:r w:rsidRPr="00287DD6">
        <w:rPr>
          <w:rFonts w:ascii="Arial" w:hAnsi="Arial" w:cs="Arial"/>
          <w:color w:val="272627"/>
          <w:sz w:val="18"/>
          <w:szCs w:val="18"/>
        </w:rPr>
        <w:t>rubrique ou un tableau spécifique les recommandations</w:t>
      </w:r>
      <w:r w:rsidRPr="00287DD6">
        <w:rPr>
          <w:rFonts w:ascii="Arial" w:hAnsi="Arial" w:cs="Arial"/>
          <w:color w:val="000000"/>
          <w:sz w:val="18"/>
          <w:szCs w:val="18"/>
        </w:rPr>
        <w:t xml:space="preserve"> </w:t>
      </w:r>
      <w:r w:rsidRPr="00287DD6">
        <w:rPr>
          <w:rFonts w:ascii="Arial" w:hAnsi="Arial" w:cs="Arial"/>
          <w:color w:val="272627"/>
          <w:sz w:val="18"/>
          <w:szCs w:val="18"/>
        </w:rPr>
        <w:t>qu’elles n’appliquent pas et les explications afférentes.</w:t>
      </w:r>
    </w:p>
    <w:p w:rsidR="006E5F92" w:rsidRPr="00287DD6" w:rsidRDefault="006E5F92" w:rsidP="006E5F92">
      <w:pPr>
        <w:autoSpaceDE w:val="0"/>
        <w:autoSpaceDN w:val="0"/>
        <w:adjustRightInd w:val="0"/>
        <w:spacing w:after="0" w:line="240" w:lineRule="auto"/>
        <w:rPr>
          <w:rFonts w:ascii="Arial" w:hAnsi="Arial" w:cs="Arial"/>
          <w:color w:val="000000"/>
          <w:sz w:val="18"/>
          <w:szCs w:val="18"/>
        </w:rPr>
      </w:pPr>
    </w:p>
    <w:p w:rsidR="00804B5F" w:rsidRPr="00287DD6" w:rsidRDefault="006E5F92" w:rsidP="00C93E50">
      <w:pPr>
        <w:rPr>
          <w:rFonts w:ascii="Arial" w:hAnsi="Arial" w:cs="Arial"/>
          <w:sz w:val="18"/>
          <w:szCs w:val="18"/>
        </w:rPr>
      </w:pPr>
      <w:r w:rsidRPr="00287DD6">
        <w:rPr>
          <w:rFonts w:ascii="Arial" w:hAnsi="Arial" w:cs="Arial"/>
          <w:sz w:val="18"/>
          <w:szCs w:val="18"/>
        </w:rPr>
        <w:t xml:space="preserve">9/ </w:t>
      </w:r>
      <w:r w:rsidR="00110BD1">
        <w:rPr>
          <w:rFonts w:ascii="Arial" w:hAnsi="Arial" w:cs="Arial"/>
          <w:sz w:val="18"/>
          <w:szCs w:val="18"/>
        </w:rPr>
        <w:t>P</w:t>
      </w:r>
      <w:r w:rsidR="008A06F9" w:rsidRPr="00287DD6">
        <w:rPr>
          <w:rFonts w:ascii="Arial" w:hAnsi="Arial" w:cs="Arial"/>
          <w:sz w:val="18"/>
          <w:szCs w:val="18"/>
        </w:rPr>
        <w:t>.98</w:t>
      </w:r>
      <w:r w:rsidR="00C93E50">
        <w:rPr>
          <w:rFonts w:ascii="Arial" w:hAnsi="Arial" w:cs="Arial"/>
          <w:sz w:val="18"/>
          <w:szCs w:val="18"/>
        </w:rPr>
        <w:t xml:space="preserve"> U</w:t>
      </w:r>
      <w:r w:rsidR="008A06F9" w:rsidRPr="00287DD6">
        <w:rPr>
          <w:rFonts w:ascii="Arial" w:hAnsi="Arial" w:cs="Arial"/>
          <w:sz w:val="18"/>
          <w:szCs w:val="18"/>
        </w:rPr>
        <w:t>ne</w:t>
      </w:r>
      <w:r w:rsidR="00804B5F" w:rsidRPr="00287DD6">
        <w:rPr>
          <w:rFonts w:ascii="Arial" w:hAnsi="Arial" w:cs="Arial"/>
          <w:sz w:val="18"/>
          <w:szCs w:val="18"/>
        </w:rPr>
        <w:t xml:space="preserve"> proposition de di</w:t>
      </w:r>
      <w:r w:rsidR="008A06F9" w:rsidRPr="00287DD6">
        <w:rPr>
          <w:rFonts w:ascii="Arial" w:hAnsi="Arial" w:cs="Arial"/>
          <w:sz w:val="18"/>
          <w:szCs w:val="18"/>
        </w:rPr>
        <w:t>rective</w:t>
      </w:r>
      <w:r w:rsidR="00C93E50">
        <w:rPr>
          <w:rFonts w:ascii="Arial" w:hAnsi="Arial" w:cs="Arial"/>
          <w:sz w:val="18"/>
          <w:szCs w:val="18"/>
        </w:rPr>
        <w:t xml:space="preserve"> du</w:t>
      </w:r>
      <w:r w:rsidR="00110BD1">
        <w:rPr>
          <w:rFonts w:ascii="Arial" w:hAnsi="Arial" w:cs="Arial"/>
          <w:sz w:val="18"/>
          <w:szCs w:val="18"/>
        </w:rPr>
        <w:t xml:space="preserve"> </w:t>
      </w:r>
      <w:r w:rsidR="00C93E50">
        <w:rPr>
          <w:rFonts w:ascii="Arial" w:hAnsi="Arial" w:cs="Arial"/>
          <w:sz w:val="18"/>
          <w:szCs w:val="18"/>
        </w:rPr>
        <w:t xml:space="preserve">14.11.2012 (COM(2012) 614 final 2012/299 (COD) </w:t>
      </w:r>
      <w:r w:rsidR="00C93E50" w:rsidRPr="00C93E50">
        <w:rPr>
          <w:rFonts w:ascii="Arial" w:hAnsi="Arial" w:cs="Arial"/>
          <w:sz w:val="18"/>
          <w:szCs w:val="18"/>
        </w:rPr>
        <w:t>relative à un meilleur équilibre hommes-femmes parmi le</w:t>
      </w:r>
      <w:r w:rsidR="00C93E50">
        <w:rPr>
          <w:rFonts w:ascii="Arial" w:hAnsi="Arial" w:cs="Arial"/>
          <w:sz w:val="18"/>
          <w:szCs w:val="18"/>
        </w:rPr>
        <w:t xml:space="preserve">s administrateurs non exécutifs </w:t>
      </w:r>
      <w:r w:rsidR="00C93E50" w:rsidRPr="00C93E50">
        <w:rPr>
          <w:rFonts w:ascii="Arial" w:hAnsi="Arial" w:cs="Arial"/>
          <w:sz w:val="18"/>
          <w:szCs w:val="18"/>
        </w:rPr>
        <w:t xml:space="preserve">des sociétés cotées en </w:t>
      </w:r>
      <w:r w:rsidR="00C93E50">
        <w:rPr>
          <w:rFonts w:ascii="Arial" w:hAnsi="Arial" w:cs="Arial"/>
          <w:sz w:val="18"/>
          <w:szCs w:val="18"/>
        </w:rPr>
        <w:t>bourse</w:t>
      </w:r>
      <w:r w:rsidR="008A06F9" w:rsidRPr="00287DD6">
        <w:rPr>
          <w:rFonts w:ascii="Arial" w:hAnsi="Arial" w:cs="Arial"/>
          <w:sz w:val="18"/>
          <w:szCs w:val="18"/>
        </w:rPr>
        <w:t xml:space="preserve"> est </w:t>
      </w:r>
      <w:r w:rsidR="00C93E50">
        <w:rPr>
          <w:rFonts w:ascii="Arial" w:hAnsi="Arial" w:cs="Arial"/>
          <w:sz w:val="18"/>
          <w:szCs w:val="18"/>
        </w:rPr>
        <w:t xml:space="preserve">par ailleurs </w:t>
      </w:r>
      <w:r w:rsidR="008A06F9" w:rsidRPr="00287DD6">
        <w:rPr>
          <w:rFonts w:ascii="Arial" w:hAnsi="Arial" w:cs="Arial"/>
          <w:sz w:val="18"/>
          <w:szCs w:val="18"/>
        </w:rPr>
        <w:t xml:space="preserve">en discussion. </w:t>
      </w:r>
      <w:r w:rsidR="00110BD1">
        <w:rPr>
          <w:rFonts w:ascii="Arial" w:hAnsi="Arial" w:cs="Arial"/>
          <w:sz w:val="18"/>
          <w:szCs w:val="18"/>
        </w:rPr>
        <w:t>Elle prévoit que l</w:t>
      </w:r>
      <w:r w:rsidR="00110BD1" w:rsidRPr="00110BD1">
        <w:rPr>
          <w:rFonts w:ascii="Arial" w:hAnsi="Arial" w:cs="Arial"/>
          <w:sz w:val="18"/>
          <w:szCs w:val="18"/>
        </w:rPr>
        <w:t>es États membres veillent à ce que les sociétés cot</w:t>
      </w:r>
      <w:r w:rsidR="00110BD1">
        <w:rPr>
          <w:rFonts w:ascii="Arial" w:hAnsi="Arial" w:cs="Arial"/>
          <w:sz w:val="18"/>
          <w:szCs w:val="18"/>
        </w:rPr>
        <w:t xml:space="preserve">ées dans lesquelles les membres </w:t>
      </w:r>
      <w:r w:rsidR="00110BD1" w:rsidRPr="00110BD1">
        <w:rPr>
          <w:rFonts w:ascii="Arial" w:hAnsi="Arial" w:cs="Arial"/>
          <w:sz w:val="18"/>
          <w:szCs w:val="18"/>
        </w:rPr>
        <w:t>des conseils appartenant au sexe sous-représenté oc</w:t>
      </w:r>
      <w:r w:rsidR="00110BD1">
        <w:rPr>
          <w:rFonts w:ascii="Arial" w:hAnsi="Arial" w:cs="Arial"/>
          <w:sz w:val="18"/>
          <w:szCs w:val="18"/>
        </w:rPr>
        <w:t xml:space="preserve">cupent moins de 40 % des postes </w:t>
      </w:r>
      <w:r w:rsidR="00110BD1" w:rsidRPr="00110BD1">
        <w:rPr>
          <w:rFonts w:ascii="Arial" w:hAnsi="Arial" w:cs="Arial"/>
          <w:sz w:val="18"/>
          <w:szCs w:val="18"/>
        </w:rPr>
        <w:t xml:space="preserve">d’administrateurs non exécutifs pourvoient ces postes sur la base </w:t>
      </w:r>
      <w:r w:rsidR="00110BD1">
        <w:rPr>
          <w:rFonts w:ascii="Arial" w:hAnsi="Arial" w:cs="Arial"/>
          <w:sz w:val="18"/>
          <w:szCs w:val="18"/>
        </w:rPr>
        <w:t xml:space="preserve">d’une analyse </w:t>
      </w:r>
      <w:r w:rsidR="00110BD1" w:rsidRPr="00110BD1">
        <w:rPr>
          <w:rFonts w:ascii="Arial" w:hAnsi="Arial" w:cs="Arial"/>
          <w:sz w:val="18"/>
          <w:szCs w:val="18"/>
        </w:rPr>
        <w:t>comparative des qualifications de chaque candidat à</w:t>
      </w:r>
      <w:r w:rsidR="00110BD1">
        <w:rPr>
          <w:rFonts w:ascii="Arial" w:hAnsi="Arial" w:cs="Arial"/>
          <w:sz w:val="18"/>
          <w:szCs w:val="18"/>
        </w:rPr>
        <w:t xml:space="preserve"> l’aune de critères préétablis, </w:t>
      </w:r>
      <w:r w:rsidR="00110BD1" w:rsidRPr="00110BD1">
        <w:rPr>
          <w:rFonts w:ascii="Arial" w:hAnsi="Arial" w:cs="Arial"/>
          <w:sz w:val="18"/>
          <w:szCs w:val="18"/>
        </w:rPr>
        <w:t>clairs, univoques et formulés en termes neutres,</w:t>
      </w:r>
      <w:r w:rsidR="00110BD1">
        <w:rPr>
          <w:rFonts w:ascii="Arial" w:hAnsi="Arial" w:cs="Arial"/>
          <w:sz w:val="18"/>
          <w:szCs w:val="18"/>
        </w:rPr>
        <w:t xml:space="preserve"> afin qu’elles atteignent ledit </w:t>
      </w:r>
      <w:r w:rsidR="00110BD1" w:rsidRPr="00110BD1">
        <w:rPr>
          <w:rFonts w:ascii="Arial" w:hAnsi="Arial" w:cs="Arial"/>
          <w:sz w:val="18"/>
          <w:szCs w:val="18"/>
        </w:rPr>
        <w:t>pourcentage le 1er janvier 2020 au plus tard</w:t>
      </w:r>
      <w:r w:rsidR="00110BD1">
        <w:rPr>
          <w:rFonts w:ascii="Arial" w:hAnsi="Arial" w:cs="Arial"/>
          <w:sz w:val="18"/>
          <w:szCs w:val="18"/>
        </w:rPr>
        <w:t xml:space="preserve">. Les </w:t>
      </w:r>
      <w:r w:rsidR="00C93E50">
        <w:rPr>
          <w:rFonts w:ascii="Arial" w:hAnsi="Arial" w:cs="Arial"/>
          <w:sz w:val="18"/>
          <w:szCs w:val="18"/>
        </w:rPr>
        <w:t>« PME »</w:t>
      </w:r>
      <w:r w:rsidR="00C93E50" w:rsidRPr="00C93E50">
        <w:rPr>
          <w:rFonts w:ascii="Arial" w:hAnsi="Arial" w:cs="Arial"/>
          <w:sz w:val="18"/>
          <w:szCs w:val="18"/>
        </w:rPr>
        <w:t xml:space="preserve"> </w:t>
      </w:r>
      <w:r w:rsidR="00110BD1">
        <w:rPr>
          <w:rFonts w:ascii="Arial" w:hAnsi="Arial" w:cs="Arial"/>
          <w:sz w:val="18"/>
          <w:szCs w:val="18"/>
        </w:rPr>
        <w:t>(&lt;</w:t>
      </w:r>
      <w:r w:rsidR="00C93E50" w:rsidRPr="00C93E50">
        <w:rPr>
          <w:rFonts w:ascii="Arial" w:hAnsi="Arial" w:cs="Arial"/>
          <w:sz w:val="18"/>
          <w:szCs w:val="18"/>
        </w:rPr>
        <w:t>250 personne</w:t>
      </w:r>
      <w:r w:rsidR="00110BD1">
        <w:rPr>
          <w:rFonts w:ascii="Arial" w:hAnsi="Arial" w:cs="Arial"/>
          <w:sz w:val="18"/>
          <w:szCs w:val="18"/>
        </w:rPr>
        <w:t>s et dont le CA</w:t>
      </w:r>
      <w:r w:rsidR="00C93E50" w:rsidRPr="00C93E50">
        <w:rPr>
          <w:rFonts w:ascii="Arial" w:hAnsi="Arial" w:cs="Arial"/>
          <w:sz w:val="18"/>
          <w:szCs w:val="18"/>
        </w:rPr>
        <w:t xml:space="preserve"> n’</w:t>
      </w:r>
      <w:r w:rsidR="00110BD1">
        <w:rPr>
          <w:rFonts w:ascii="Arial" w:hAnsi="Arial" w:cs="Arial"/>
          <w:sz w:val="18"/>
          <w:szCs w:val="18"/>
        </w:rPr>
        <w:t xml:space="preserve">excède pas 50 millions d’EUR ou </w:t>
      </w:r>
      <w:r w:rsidR="00C93E50" w:rsidRPr="00C93E50">
        <w:rPr>
          <w:rFonts w:ascii="Arial" w:hAnsi="Arial" w:cs="Arial"/>
          <w:sz w:val="18"/>
          <w:szCs w:val="18"/>
        </w:rPr>
        <w:t>dont le total du bilan annuel n’excède pas 43 millions d’EUR</w:t>
      </w:r>
      <w:r w:rsidR="00110BD1">
        <w:rPr>
          <w:rFonts w:ascii="Arial" w:hAnsi="Arial" w:cs="Arial"/>
          <w:sz w:val="18"/>
          <w:szCs w:val="18"/>
        </w:rPr>
        <w:t xml:space="preserve">) ne sont pas concernées. Le texte </w:t>
      </w:r>
      <w:r w:rsidR="008A06F9" w:rsidRPr="00287DD6">
        <w:rPr>
          <w:rFonts w:ascii="Arial" w:hAnsi="Arial" w:cs="Arial"/>
          <w:sz w:val="18"/>
          <w:szCs w:val="18"/>
        </w:rPr>
        <w:t>est en butte à une opposition ferme de la part de certains Etats qui ne souhaitent pas d’intervention légale à échelle de l’Union européenne</w:t>
      </w:r>
      <w:r w:rsidR="00BB09F9">
        <w:rPr>
          <w:rFonts w:ascii="Arial" w:hAnsi="Arial" w:cs="Arial"/>
          <w:sz w:val="18"/>
          <w:szCs w:val="18"/>
        </w:rPr>
        <w:t>. Ce qui n’empêche pas que l’existence en soi du texte semble avoir généré une dynamique générale, autrement dit un effet « d’aubaine ».</w:t>
      </w:r>
    </w:p>
    <w:sectPr w:rsidR="00804B5F" w:rsidRPr="00287DD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AF3" w:rsidRDefault="009B4AF3" w:rsidP="008A06F9">
      <w:pPr>
        <w:spacing w:after="0" w:line="240" w:lineRule="auto"/>
      </w:pPr>
      <w:r>
        <w:separator/>
      </w:r>
    </w:p>
  </w:endnote>
  <w:endnote w:type="continuationSeparator" w:id="0">
    <w:p w:rsidR="009B4AF3" w:rsidRDefault="009B4AF3" w:rsidP="008A0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072875"/>
      <w:docPartObj>
        <w:docPartGallery w:val="Page Numbers (Bottom of Page)"/>
        <w:docPartUnique/>
      </w:docPartObj>
    </w:sdtPr>
    <w:sdtEndPr/>
    <w:sdtContent>
      <w:p w:rsidR="008A06F9" w:rsidRDefault="008A06F9">
        <w:pPr>
          <w:pStyle w:val="Footer"/>
          <w:jc w:val="right"/>
        </w:pPr>
        <w:r>
          <w:fldChar w:fldCharType="begin"/>
        </w:r>
        <w:r>
          <w:instrText>PAGE   \* MERGEFORMAT</w:instrText>
        </w:r>
        <w:r>
          <w:fldChar w:fldCharType="separate"/>
        </w:r>
        <w:r w:rsidR="00EB0D41">
          <w:rPr>
            <w:noProof/>
          </w:rPr>
          <w:t>1</w:t>
        </w:r>
        <w:r>
          <w:fldChar w:fldCharType="end"/>
        </w:r>
      </w:p>
    </w:sdtContent>
  </w:sdt>
  <w:p w:rsidR="008A06F9" w:rsidRDefault="008A06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AF3" w:rsidRDefault="009B4AF3" w:rsidP="008A06F9">
      <w:pPr>
        <w:spacing w:after="0" w:line="240" w:lineRule="auto"/>
      </w:pPr>
      <w:r>
        <w:separator/>
      </w:r>
    </w:p>
  </w:footnote>
  <w:footnote w:type="continuationSeparator" w:id="0">
    <w:p w:rsidR="009B4AF3" w:rsidRDefault="009B4AF3" w:rsidP="008A06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F70C5"/>
    <w:multiLevelType w:val="hybridMultilevel"/>
    <w:tmpl w:val="F0A0DB0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861"/>
    <w:rsid w:val="00087681"/>
    <w:rsid w:val="00110BD1"/>
    <w:rsid w:val="0016237B"/>
    <w:rsid w:val="001B5749"/>
    <w:rsid w:val="00287DD6"/>
    <w:rsid w:val="003572D2"/>
    <w:rsid w:val="00364B71"/>
    <w:rsid w:val="004926EF"/>
    <w:rsid w:val="004E7E7B"/>
    <w:rsid w:val="00507861"/>
    <w:rsid w:val="005F6E9C"/>
    <w:rsid w:val="0061740E"/>
    <w:rsid w:val="00633786"/>
    <w:rsid w:val="006E5F92"/>
    <w:rsid w:val="00777CD4"/>
    <w:rsid w:val="00804B5F"/>
    <w:rsid w:val="008A06F9"/>
    <w:rsid w:val="00925A09"/>
    <w:rsid w:val="00963150"/>
    <w:rsid w:val="009B4AF3"/>
    <w:rsid w:val="00BB09F9"/>
    <w:rsid w:val="00C03B5F"/>
    <w:rsid w:val="00C93E50"/>
    <w:rsid w:val="00C95AD0"/>
    <w:rsid w:val="00DF25C5"/>
    <w:rsid w:val="00EB0D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861"/>
    <w:pPr>
      <w:ind w:left="720"/>
      <w:contextualSpacing/>
    </w:pPr>
  </w:style>
  <w:style w:type="paragraph" w:styleId="Header">
    <w:name w:val="header"/>
    <w:basedOn w:val="Normal"/>
    <w:link w:val="HeaderChar"/>
    <w:uiPriority w:val="99"/>
    <w:unhideWhenUsed/>
    <w:rsid w:val="008A06F9"/>
    <w:pPr>
      <w:tabs>
        <w:tab w:val="center" w:pos="4536"/>
        <w:tab w:val="right" w:pos="9072"/>
      </w:tabs>
      <w:spacing w:after="0" w:line="240" w:lineRule="auto"/>
    </w:pPr>
  </w:style>
  <w:style w:type="character" w:customStyle="1" w:styleId="HeaderChar">
    <w:name w:val="Header Char"/>
    <w:basedOn w:val="DefaultParagraphFont"/>
    <w:link w:val="Header"/>
    <w:uiPriority w:val="99"/>
    <w:rsid w:val="008A06F9"/>
  </w:style>
  <w:style w:type="paragraph" w:styleId="Footer">
    <w:name w:val="footer"/>
    <w:basedOn w:val="Normal"/>
    <w:link w:val="FooterChar"/>
    <w:uiPriority w:val="99"/>
    <w:unhideWhenUsed/>
    <w:rsid w:val="008A06F9"/>
    <w:pPr>
      <w:tabs>
        <w:tab w:val="center" w:pos="4536"/>
        <w:tab w:val="right" w:pos="9072"/>
      </w:tabs>
      <w:spacing w:after="0" w:line="240" w:lineRule="auto"/>
    </w:pPr>
  </w:style>
  <w:style w:type="character" w:customStyle="1" w:styleId="FooterChar">
    <w:name w:val="Footer Char"/>
    <w:basedOn w:val="DefaultParagraphFont"/>
    <w:link w:val="Footer"/>
    <w:uiPriority w:val="99"/>
    <w:rsid w:val="008A06F9"/>
  </w:style>
  <w:style w:type="paragraph" w:styleId="BalloonText">
    <w:name w:val="Balloon Text"/>
    <w:basedOn w:val="Normal"/>
    <w:link w:val="BalloonTextChar"/>
    <w:uiPriority w:val="99"/>
    <w:semiHidden/>
    <w:unhideWhenUsed/>
    <w:rsid w:val="001623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3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861"/>
    <w:pPr>
      <w:ind w:left="720"/>
      <w:contextualSpacing/>
    </w:pPr>
  </w:style>
  <w:style w:type="paragraph" w:styleId="Header">
    <w:name w:val="header"/>
    <w:basedOn w:val="Normal"/>
    <w:link w:val="HeaderChar"/>
    <w:uiPriority w:val="99"/>
    <w:unhideWhenUsed/>
    <w:rsid w:val="008A06F9"/>
    <w:pPr>
      <w:tabs>
        <w:tab w:val="center" w:pos="4536"/>
        <w:tab w:val="right" w:pos="9072"/>
      </w:tabs>
      <w:spacing w:after="0" w:line="240" w:lineRule="auto"/>
    </w:pPr>
  </w:style>
  <w:style w:type="character" w:customStyle="1" w:styleId="HeaderChar">
    <w:name w:val="Header Char"/>
    <w:basedOn w:val="DefaultParagraphFont"/>
    <w:link w:val="Header"/>
    <w:uiPriority w:val="99"/>
    <w:rsid w:val="008A06F9"/>
  </w:style>
  <w:style w:type="paragraph" w:styleId="Footer">
    <w:name w:val="footer"/>
    <w:basedOn w:val="Normal"/>
    <w:link w:val="FooterChar"/>
    <w:uiPriority w:val="99"/>
    <w:unhideWhenUsed/>
    <w:rsid w:val="008A06F9"/>
    <w:pPr>
      <w:tabs>
        <w:tab w:val="center" w:pos="4536"/>
        <w:tab w:val="right" w:pos="9072"/>
      </w:tabs>
      <w:spacing w:after="0" w:line="240" w:lineRule="auto"/>
    </w:pPr>
  </w:style>
  <w:style w:type="character" w:customStyle="1" w:styleId="FooterChar">
    <w:name w:val="Footer Char"/>
    <w:basedOn w:val="DefaultParagraphFont"/>
    <w:link w:val="Footer"/>
    <w:uiPriority w:val="99"/>
    <w:rsid w:val="008A06F9"/>
  </w:style>
  <w:style w:type="paragraph" w:styleId="BalloonText">
    <w:name w:val="Balloon Text"/>
    <w:basedOn w:val="Normal"/>
    <w:link w:val="BalloonTextChar"/>
    <w:uiPriority w:val="99"/>
    <w:semiHidden/>
    <w:unhideWhenUsed/>
    <w:rsid w:val="001623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3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1112</Words>
  <Characters>6122</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Odile DE BROSSES</dc:creator>
  <cp:lastModifiedBy>debeaufort</cp:lastModifiedBy>
  <cp:revision>12</cp:revision>
  <dcterms:created xsi:type="dcterms:W3CDTF">2013-07-25T14:41:00Z</dcterms:created>
  <dcterms:modified xsi:type="dcterms:W3CDTF">2014-02-22T16:09:00Z</dcterms:modified>
</cp:coreProperties>
</file>